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D69FE" w:rsidRDefault="00D60CC8" w:rsidP="00122B66">
      <w:pPr>
        <w:pStyle w:val="a6"/>
        <w:jc w:val="center"/>
        <w:rPr>
          <w:rFonts w:asciiTheme="majorEastAsia" w:eastAsiaTheme="majorEastAsia" w:hAnsiTheme="majorEastAsia"/>
          <w:b/>
          <w:spacing w:val="-8"/>
          <w:sz w:val="28"/>
          <w:szCs w:val="28"/>
        </w:rPr>
      </w:pPr>
      <w:r>
        <w:rPr>
          <w:rFonts w:asciiTheme="majorEastAsia" w:eastAsiaTheme="majorEastAsia" w:hAnsiTheme="majorEastAsia" w:hint="eastAsia"/>
          <w:b/>
          <w:noProof/>
          <w:sz w:val="28"/>
        </w:rPr>
        <mc:AlternateContent>
          <mc:Choice Requires="wps">
            <w:drawing>
              <wp:anchor distT="0" distB="0" distL="114300" distR="114300" simplePos="0" relativeHeight="251659264" behindDoc="0" locked="0" layoutInCell="1" allowOverlap="1" wp14:anchorId="1F5B77A9" wp14:editId="130A4A91">
                <wp:simplePos x="0" y="0"/>
                <wp:positionH relativeFrom="column">
                  <wp:posOffset>5213268</wp:posOffset>
                </wp:positionH>
                <wp:positionV relativeFrom="paragraph">
                  <wp:posOffset>-339321</wp:posOffset>
                </wp:positionV>
                <wp:extent cx="712519" cy="296883"/>
                <wp:effectExtent l="0" t="0" r="0" b="8255"/>
                <wp:wrapNone/>
                <wp:docPr id="1" name="テキスト ボックス 1"/>
                <wp:cNvGraphicFramePr/>
                <a:graphic xmlns:a="http://schemas.openxmlformats.org/drawingml/2006/main">
                  <a:graphicData uri="http://schemas.microsoft.com/office/word/2010/wordprocessingShape">
                    <wps:wsp>
                      <wps:cNvSpPr txBox="1"/>
                      <wps:spPr>
                        <a:xfrm>
                          <a:off x="0" y="0"/>
                          <a:ext cx="712519" cy="296883"/>
                        </a:xfrm>
                        <a:prstGeom prst="rect">
                          <a:avLst/>
                        </a:prstGeom>
                        <a:solidFill>
                          <a:sysClr val="window" lastClr="FFFFFF"/>
                        </a:solidFill>
                        <a:ln w="6350">
                          <a:noFill/>
                        </a:ln>
                      </wps:spPr>
                      <wps:txbx>
                        <w:txbxContent>
                          <w:p w:rsidR="00192F61" w:rsidRDefault="00192F61" w:rsidP="00D60CC8">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5B77A9" id="_x0000_t202" coordsize="21600,21600" o:spt="202" path="m,l,21600r21600,l21600,xe">
                <v:stroke joinstyle="miter"/>
                <v:path gradientshapeok="t" o:connecttype="rect"/>
              </v:shapetype>
              <v:shape id="テキスト ボックス 1" o:spid="_x0000_s1026" type="#_x0000_t202" style="position:absolute;left:0;text-align:left;margin-left:410.5pt;margin-top:-26.7pt;width:56.1pt;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pjaAIAAJoEAAAOAAAAZHJzL2Uyb0RvYy54bWysVN1u2jAUvp+0d7B8P0JooQU1VIyKaRJq&#10;K7VTr43jNJEcH882JOwSpGoPsVeYdr3nyYvs2Akt63Y1jQtz/n++c04uLutSko0wtgCV0LjXp0Qo&#10;DmmhHhP66X7x7pwS65hKmQQlEroVll5O3765qPREDCAHmQpDMIiyk0onNHdOT6LI8lyUzPZAC4XK&#10;DEzJHLLmMUoNqzB6KaNBvz+KKjCpNsCFtSi9apV0GuJnmeDuJsuscEQmFGtz4TXhXfk3ml6wyaNh&#10;Oi94Vwb7hypKVihM+hzqijlG1qb4I1RZcAMWMtfjUEaQZQUXoQfsJu6/6uYuZ1qEXhAcq59hsv8v&#10;LL/e3BpSpDg7ShQrcUTN/qnZfW92P5v9V9LsvzX7fbP7gTyJPVyVthP0utPo5+r3UHvXTm5R6FGo&#10;M1P6f+yPoB6B3z6DLWpHOArP4sEwHlPCUTUYj87PT3yU6MVZG+s+CCiJJxJqcJYBYrZZWteaHkx8&#10;LguySBeFlIHZ2rk0ZMNw7LgtKVSUSGYdChO6CL8u229uUpEqoaOTYT9kUuDjtamkwuJ8722PnnL1&#10;qu4aX0G6RTwMtAtmNV8UWPUSU94ygxuFEOCVuBt8MgmYBDqKkhzMl7/JvT0OGrWUVLihCbWf18wI&#10;7OSjwhUYx6enfqUDczo8GyBjjjWrY41al3NANHDMWF0gvb2TBzIzUD7gMc18VlQxxTF3Qt2BnLv2&#10;bvAYuZjNghEusWZuqe4096E99H4m9/UDM7obnMOJX8Nhl9nk1fxaW++pYLZ2kBVhuB7gFtUOdzyA&#10;sB7dsfoLO+aD1csnZfoLAAD//wMAUEsDBBQABgAIAAAAIQDCf4MI4wAAAAoBAAAPAAAAZHJzL2Rv&#10;d25yZXYueG1sTI/BTsMwEETvSPyDtUjcWqcJRCXEqRACQSWitgGJqxsvSSC2I9ttQr+e5QTH2RnN&#10;vslXk+7ZEZ3vrBGwmEfA0NRWdaYR8Pb6OFsC80EaJXtrUMA3elgV52e5zJQdzQ6PVWgYlRifSQFt&#10;CEPGua9b1NLP7YCGvA/rtAwkXcOVkyOV657HUZRyLTtDH1o54H2L9Vd10ALex+rJbdbrz+3wXJ42&#10;p6p8wYdSiMuL6e4WWMAp/IXhF5/QoSCmvT0Y5VkvYBkvaEsQMLtOroBR4iZJYmB7uqQp8CLn/ycU&#10;PwAAAP//AwBQSwECLQAUAAYACAAAACEAtoM4kv4AAADhAQAAEwAAAAAAAAAAAAAAAAAAAAAAW0Nv&#10;bnRlbnRfVHlwZXNdLnhtbFBLAQItABQABgAIAAAAIQA4/SH/1gAAAJQBAAALAAAAAAAAAAAAAAAA&#10;AC8BAABfcmVscy8ucmVsc1BLAQItABQABgAIAAAAIQCBCDpjaAIAAJoEAAAOAAAAAAAAAAAAAAAA&#10;AC4CAABkcnMvZTJvRG9jLnhtbFBLAQItABQABgAIAAAAIQDCf4MI4wAAAAoBAAAPAAAAAAAAAAAA&#10;AAAAAMIEAABkcnMvZG93bnJldi54bWxQSwUGAAAAAAQABADzAAAA0gUAAAAA&#10;" fillcolor="window" stroked="f" strokeweight=".5pt">
                <v:textbox>
                  <w:txbxContent>
                    <w:p w:rsidR="00192F61" w:rsidRDefault="00192F61" w:rsidP="00D60CC8">
                      <w:r>
                        <w:rPr>
                          <w:rFonts w:hint="eastAsia"/>
                        </w:rPr>
                        <w:t>別紙２</w:t>
                      </w:r>
                    </w:p>
                  </w:txbxContent>
                </v:textbox>
              </v:shape>
            </w:pict>
          </mc:Fallback>
        </mc:AlternateContent>
      </w:r>
      <w:r w:rsidR="002B55B1">
        <w:rPr>
          <w:rFonts w:asciiTheme="majorEastAsia" w:eastAsiaTheme="majorEastAsia" w:hAnsiTheme="majorEastAsia" w:hint="eastAsia"/>
          <w:b/>
          <w:spacing w:val="-8"/>
          <w:sz w:val="28"/>
          <w:szCs w:val="28"/>
        </w:rPr>
        <w:t>令和</w:t>
      </w:r>
      <w:r w:rsidR="00BD4DE9">
        <w:rPr>
          <w:rFonts w:asciiTheme="majorEastAsia" w:eastAsiaTheme="majorEastAsia" w:hAnsiTheme="majorEastAsia" w:hint="eastAsia"/>
          <w:b/>
          <w:spacing w:val="-8"/>
          <w:sz w:val="28"/>
          <w:szCs w:val="28"/>
        </w:rPr>
        <w:t>４</w:t>
      </w:r>
      <w:r w:rsidR="00057EC8" w:rsidRPr="006F4994">
        <w:rPr>
          <w:rFonts w:asciiTheme="majorEastAsia" w:eastAsiaTheme="majorEastAsia" w:hAnsiTheme="majorEastAsia" w:hint="eastAsia"/>
          <w:b/>
          <w:spacing w:val="-8"/>
          <w:sz w:val="28"/>
          <w:szCs w:val="28"/>
        </w:rPr>
        <w:t>年度</w:t>
      </w:r>
      <w:r w:rsidR="00A94433" w:rsidRPr="006F4994">
        <w:rPr>
          <w:rFonts w:asciiTheme="majorEastAsia" w:eastAsiaTheme="majorEastAsia" w:hAnsiTheme="majorEastAsia" w:hint="eastAsia"/>
          <w:b/>
          <w:spacing w:val="-8"/>
          <w:sz w:val="28"/>
          <w:szCs w:val="28"/>
        </w:rPr>
        <w:t>狩猟免許更新に係る適性検査及び講習の開催日程</w:t>
      </w:r>
    </w:p>
    <w:p w:rsidR="00AE362D" w:rsidRPr="00BD4DE9" w:rsidRDefault="00AE362D" w:rsidP="00122B66">
      <w:pPr>
        <w:pStyle w:val="a6"/>
        <w:jc w:val="center"/>
        <w:rPr>
          <w:rFonts w:ascii="ＭＳ 明朝" w:hAnsi="ＭＳ 明朝"/>
          <w:b/>
          <w:sz w:val="28"/>
          <w:szCs w:val="28"/>
        </w:rPr>
      </w:pPr>
    </w:p>
    <w:p w:rsidR="00A94433" w:rsidRDefault="00012275" w:rsidP="00122B66">
      <w:pPr>
        <w:pStyle w:val="a7"/>
        <w:ind w:left="1" w:firstLineChars="100" w:firstLine="224"/>
        <w:rPr>
          <w:color w:val="auto"/>
          <w:sz w:val="22"/>
          <w:szCs w:val="22"/>
        </w:rPr>
      </w:pPr>
      <w:r>
        <w:rPr>
          <w:rFonts w:hint="eastAsia"/>
          <w:color w:val="auto"/>
          <w:spacing w:val="2"/>
          <w:sz w:val="22"/>
          <w:szCs w:val="22"/>
        </w:rPr>
        <w:t>令和</w:t>
      </w:r>
      <w:r w:rsidR="00BD4DE9">
        <w:rPr>
          <w:rFonts w:hint="eastAsia"/>
          <w:color w:val="auto"/>
          <w:spacing w:val="2"/>
          <w:sz w:val="22"/>
          <w:szCs w:val="22"/>
        </w:rPr>
        <w:t>４</w:t>
      </w:r>
      <w:r w:rsidR="00057EC8">
        <w:rPr>
          <w:rFonts w:hint="eastAsia"/>
          <w:color w:val="auto"/>
          <w:spacing w:val="2"/>
          <w:sz w:val="22"/>
          <w:szCs w:val="22"/>
        </w:rPr>
        <w:t>年</w:t>
      </w:r>
      <w:r w:rsidR="005B3D12">
        <w:rPr>
          <w:rFonts w:hint="eastAsia"/>
          <w:color w:val="auto"/>
          <w:spacing w:val="2"/>
          <w:sz w:val="22"/>
          <w:szCs w:val="22"/>
        </w:rPr>
        <w:t>９</w:t>
      </w:r>
      <w:r w:rsidR="00A94433" w:rsidRPr="00C66C0D">
        <w:rPr>
          <w:rFonts w:hint="eastAsia"/>
          <w:color w:val="auto"/>
          <w:spacing w:val="2"/>
          <w:sz w:val="22"/>
          <w:szCs w:val="22"/>
        </w:rPr>
        <w:t>月</w:t>
      </w:r>
      <w:r w:rsidR="005B3D12">
        <w:rPr>
          <w:rFonts w:hint="eastAsia"/>
          <w:color w:val="auto"/>
          <w:spacing w:val="2"/>
          <w:sz w:val="22"/>
          <w:szCs w:val="22"/>
        </w:rPr>
        <w:t>１４</w:t>
      </w:r>
      <w:r w:rsidR="00A94433" w:rsidRPr="00C66C0D">
        <w:rPr>
          <w:rFonts w:hint="eastAsia"/>
          <w:color w:val="auto"/>
          <w:spacing w:val="2"/>
          <w:sz w:val="22"/>
          <w:szCs w:val="22"/>
        </w:rPr>
        <w:t>日に有効期間が満了となる狩猟免許をお持ちの方で、狩猟免許の更新を希望</w:t>
      </w:r>
      <w:r w:rsidR="002A0653">
        <w:rPr>
          <w:rFonts w:hint="eastAsia"/>
          <w:color w:val="auto"/>
          <w:sz w:val="22"/>
          <w:szCs w:val="22"/>
        </w:rPr>
        <w:t>する場合は、以下の手続きをしてください</w:t>
      </w:r>
      <w:r w:rsidR="00A94433" w:rsidRPr="002D0431">
        <w:rPr>
          <w:rFonts w:hint="eastAsia"/>
          <w:color w:val="auto"/>
          <w:sz w:val="22"/>
          <w:szCs w:val="22"/>
        </w:rPr>
        <w:t>。</w:t>
      </w:r>
    </w:p>
    <w:p w:rsidR="000428C1" w:rsidRPr="00BD4DE9" w:rsidRDefault="000428C1" w:rsidP="000428C1">
      <w:pPr>
        <w:pStyle w:val="a7"/>
        <w:ind w:leftChars="100" w:left="408" w:hangingChars="90" w:hanging="198"/>
        <w:rPr>
          <w:color w:val="auto"/>
          <w:sz w:val="22"/>
          <w:szCs w:val="22"/>
        </w:rPr>
      </w:pPr>
    </w:p>
    <w:p w:rsidR="00D64048" w:rsidRDefault="000428C1" w:rsidP="000428C1">
      <w:pPr>
        <w:pStyle w:val="a7"/>
        <w:ind w:leftChars="100" w:left="408" w:hangingChars="90" w:hanging="198"/>
        <w:rPr>
          <w:color w:val="auto"/>
          <w:sz w:val="22"/>
          <w:szCs w:val="22"/>
        </w:rPr>
      </w:pPr>
      <w:r>
        <w:rPr>
          <w:rFonts w:hint="eastAsia"/>
          <w:color w:val="auto"/>
          <w:sz w:val="22"/>
          <w:szCs w:val="22"/>
        </w:rPr>
        <w:t>また、</w:t>
      </w:r>
      <w:r w:rsidRPr="000428C1">
        <w:rPr>
          <w:rFonts w:hint="eastAsia"/>
          <w:color w:val="auto"/>
          <w:sz w:val="22"/>
          <w:szCs w:val="22"/>
        </w:rPr>
        <w:t>令和</w:t>
      </w:r>
      <w:r w:rsidR="00BD4DE9">
        <w:rPr>
          <w:rFonts w:hint="eastAsia"/>
          <w:color w:val="auto"/>
          <w:sz w:val="22"/>
          <w:szCs w:val="22"/>
        </w:rPr>
        <w:t>４</w:t>
      </w:r>
      <w:r w:rsidRPr="000428C1">
        <w:rPr>
          <w:rFonts w:hint="eastAsia"/>
          <w:color w:val="auto"/>
          <w:sz w:val="22"/>
          <w:szCs w:val="22"/>
        </w:rPr>
        <w:t>年度狩猟免許更新の手続きは、新型コロナウイルス感染症の予防のため、以下の</w:t>
      </w:r>
      <w:r w:rsidR="00D64048">
        <w:rPr>
          <w:rFonts w:hint="eastAsia"/>
          <w:color w:val="auto"/>
          <w:sz w:val="22"/>
          <w:szCs w:val="22"/>
        </w:rPr>
        <w:t xml:space="preserve">　　</w:t>
      </w:r>
    </w:p>
    <w:p w:rsidR="000428C1" w:rsidRDefault="000428C1" w:rsidP="00D64048">
      <w:pPr>
        <w:pStyle w:val="a7"/>
        <w:ind w:leftChars="33" w:left="486" w:hangingChars="190" w:hanging="417"/>
        <w:rPr>
          <w:color w:val="auto"/>
          <w:sz w:val="22"/>
          <w:szCs w:val="22"/>
        </w:rPr>
      </w:pPr>
      <w:r w:rsidRPr="000428C1">
        <w:rPr>
          <w:rFonts w:hint="eastAsia"/>
          <w:color w:val="auto"/>
          <w:sz w:val="22"/>
          <w:szCs w:val="22"/>
        </w:rPr>
        <w:t>通り対応します。</w:t>
      </w:r>
    </w:p>
    <w:p w:rsidR="000428C1" w:rsidRPr="000428C1" w:rsidRDefault="000428C1" w:rsidP="000428C1">
      <w:pPr>
        <w:pStyle w:val="a7"/>
        <w:ind w:left="417" w:hangingChars="190" w:hanging="417"/>
        <w:rPr>
          <w:color w:val="auto"/>
          <w:sz w:val="22"/>
          <w:szCs w:val="22"/>
        </w:rPr>
      </w:pPr>
      <w:r w:rsidRPr="000428C1">
        <w:rPr>
          <w:rFonts w:hint="eastAsia"/>
          <w:color w:val="auto"/>
          <w:sz w:val="22"/>
          <w:szCs w:val="22"/>
        </w:rPr>
        <w:t>・申請書については、窓口への持参のほか、郵送での提出も受け付けます。</w:t>
      </w:r>
    </w:p>
    <w:p w:rsidR="00D64048" w:rsidRDefault="000428C1" w:rsidP="000428C1">
      <w:pPr>
        <w:pStyle w:val="a7"/>
        <w:ind w:left="417" w:hangingChars="190" w:hanging="417"/>
        <w:rPr>
          <w:color w:val="auto"/>
          <w:sz w:val="22"/>
          <w:szCs w:val="22"/>
        </w:rPr>
      </w:pPr>
      <w:r w:rsidRPr="000428C1">
        <w:rPr>
          <w:rFonts w:hint="eastAsia"/>
          <w:color w:val="auto"/>
          <w:sz w:val="22"/>
          <w:szCs w:val="22"/>
        </w:rPr>
        <w:t>・更新講習については、会議室に集まっての講習は行わず、各自、自宅で</w:t>
      </w:r>
      <w:r w:rsidR="00D64048">
        <w:rPr>
          <w:rFonts w:hint="eastAsia"/>
          <w:color w:val="auto"/>
          <w:sz w:val="22"/>
          <w:szCs w:val="22"/>
        </w:rPr>
        <w:t>動画や</w:t>
      </w:r>
      <w:r w:rsidRPr="000428C1">
        <w:rPr>
          <w:rFonts w:hint="eastAsia"/>
          <w:color w:val="auto"/>
          <w:sz w:val="22"/>
          <w:szCs w:val="22"/>
        </w:rPr>
        <w:t>テキストを用いた</w:t>
      </w:r>
    </w:p>
    <w:p w:rsidR="000428C1" w:rsidRPr="000428C1" w:rsidRDefault="000428C1" w:rsidP="00D64048">
      <w:pPr>
        <w:pStyle w:val="a7"/>
        <w:ind w:leftChars="100" w:left="408" w:hangingChars="90" w:hanging="198"/>
        <w:rPr>
          <w:color w:val="auto"/>
          <w:sz w:val="22"/>
          <w:szCs w:val="22"/>
        </w:rPr>
      </w:pPr>
      <w:r w:rsidRPr="000428C1">
        <w:rPr>
          <w:rFonts w:hint="eastAsia"/>
          <w:color w:val="auto"/>
          <w:sz w:val="22"/>
          <w:szCs w:val="22"/>
        </w:rPr>
        <w:t>学習を</w:t>
      </w:r>
      <w:r w:rsidR="00D64048">
        <w:rPr>
          <w:rFonts w:hint="eastAsia"/>
          <w:color w:val="auto"/>
          <w:sz w:val="22"/>
          <w:szCs w:val="22"/>
        </w:rPr>
        <w:t>し</w:t>
      </w:r>
      <w:r w:rsidRPr="000428C1">
        <w:rPr>
          <w:rFonts w:hint="eastAsia"/>
          <w:color w:val="auto"/>
          <w:sz w:val="22"/>
          <w:szCs w:val="22"/>
        </w:rPr>
        <w:t>ていただきます。（テキストは適性検査時に配付）</w:t>
      </w:r>
    </w:p>
    <w:p w:rsidR="00F06507" w:rsidRDefault="000428C1" w:rsidP="000428C1">
      <w:pPr>
        <w:pStyle w:val="a7"/>
        <w:ind w:left="417" w:hangingChars="190" w:hanging="417"/>
        <w:rPr>
          <w:color w:val="auto"/>
          <w:sz w:val="22"/>
          <w:szCs w:val="22"/>
        </w:rPr>
      </w:pPr>
      <w:r w:rsidRPr="000428C1">
        <w:rPr>
          <w:rFonts w:hint="eastAsia"/>
          <w:color w:val="auto"/>
          <w:sz w:val="22"/>
          <w:szCs w:val="22"/>
        </w:rPr>
        <w:t>・適性検査については、受検者ごとに受検時間を指定するなどして、会場内に多人数が集まること</w:t>
      </w:r>
    </w:p>
    <w:p w:rsidR="000428C1" w:rsidRPr="000428C1" w:rsidRDefault="000428C1" w:rsidP="00F06507">
      <w:pPr>
        <w:pStyle w:val="a7"/>
        <w:ind w:leftChars="100" w:left="408" w:hangingChars="90" w:hanging="198"/>
        <w:rPr>
          <w:color w:val="auto"/>
          <w:sz w:val="22"/>
          <w:szCs w:val="22"/>
        </w:rPr>
      </w:pPr>
      <w:r w:rsidRPr="000428C1">
        <w:rPr>
          <w:rFonts w:hint="eastAsia"/>
          <w:color w:val="auto"/>
          <w:sz w:val="22"/>
          <w:szCs w:val="22"/>
        </w:rPr>
        <w:t>のないように対応します。</w:t>
      </w:r>
    </w:p>
    <w:p w:rsidR="000428C1" w:rsidRPr="000428C1" w:rsidRDefault="000428C1" w:rsidP="00F06507">
      <w:pPr>
        <w:pStyle w:val="a7"/>
        <w:ind w:leftChars="100" w:left="408" w:hangingChars="90" w:hanging="198"/>
        <w:rPr>
          <w:color w:val="auto"/>
          <w:sz w:val="22"/>
          <w:szCs w:val="22"/>
        </w:rPr>
      </w:pPr>
      <w:r w:rsidRPr="000428C1">
        <w:rPr>
          <w:rFonts w:hint="eastAsia"/>
          <w:color w:val="auto"/>
          <w:sz w:val="22"/>
          <w:szCs w:val="22"/>
        </w:rPr>
        <w:t>なお、適性検査受検の際は、マスクの着用をお願いします。</w:t>
      </w:r>
    </w:p>
    <w:p w:rsidR="00F06507" w:rsidRDefault="000428C1" w:rsidP="00F06507">
      <w:pPr>
        <w:pStyle w:val="a7"/>
        <w:ind w:leftChars="100" w:left="408" w:hangingChars="90" w:hanging="198"/>
        <w:rPr>
          <w:color w:val="auto"/>
          <w:sz w:val="22"/>
          <w:szCs w:val="22"/>
        </w:rPr>
      </w:pPr>
      <w:r w:rsidRPr="000428C1">
        <w:rPr>
          <w:rFonts w:hint="eastAsia"/>
          <w:color w:val="auto"/>
          <w:sz w:val="22"/>
          <w:szCs w:val="22"/>
        </w:rPr>
        <w:t>また、発熱などの症状が見られた場合は、受検を控え、管轄の県機関（地域振興事務所や自然保</w:t>
      </w:r>
    </w:p>
    <w:p w:rsidR="000428C1" w:rsidRPr="000428C1" w:rsidRDefault="000E570C" w:rsidP="00F06507">
      <w:pPr>
        <w:pStyle w:val="a7"/>
        <w:ind w:leftChars="21" w:left="461" w:hangingChars="190" w:hanging="417"/>
        <w:rPr>
          <w:color w:val="auto"/>
          <w:sz w:val="22"/>
          <w:szCs w:val="22"/>
        </w:rPr>
      </w:pPr>
      <w:r>
        <w:rPr>
          <w:rFonts w:hint="eastAsia"/>
          <w:color w:val="auto"/>
          <w:sz w:val="22"/>
          <w:szCs w:val="22"/>
        </w:rPr>
        <w:t>護課）に御連絡願います。</w:t>
      </w:r>
    </w:p>
    <w:p w:rsidR="00A94433" w:rsidRPr="00F06507" w:rsidRDefault="00A94433" w:rsidP="00122B66">
      <w:pPr>
        <w:pStyle w:val="a7"/>
        <w:ind w:left="1" w:firstLineChars="100" w:firstLine="220"/>
        <w:rPr>
          <w:color w:val="auto"/>
          <w:sz w:val="22"/>
          <w:szCs w:val="22"/>
        </w:rPr>
      </w:pPr>
    </w:p>
    <w:p w:rsidR="00A94433" w:rsidRPr="004E468E" w:rsidRDefault="004E468E" w:rsidP="00122B66">
      <w:pPr>
        <w:pStyle w:val="a7"/>
        <w:ind w:left="441" w:hangingChars="200" w:hanging="441"/>
        <w:rPr>
          <w:rFonts w:asciiTheme="majorEastAsia" w:eastAsiaTheme="majorEastAsia" w:hAnsiTheme="majorEastAsia"/>
          <w:b/>
          <w:color w:val="auto"/>
          <w:sz w:val="22"/>
          <w:szCs w:val="22"/>
        </w:rPr>
      </w:pPr>
      <w:r>
        <w:rPr>
          <w:rFonts w:asciiTheme="majorEastAsia" w:eastAsiaTheme="majorEastAsia" w:hAnsiTheme="majorEastAsia" w:hint="eastAsia"/>
          <w:b/>
          <w:color w:val="auto"/>
          <w:sz w:val="22"/>
          <w:szCs w:val="22"/>
        </w:rPr>
        <w:t xml:space="preserve">１　</w:t>
      </w:r>
      <w:r w:rsidR="00A94433" w:rsidRPr="004E468E">
        <w:rPr>
          <w:rFonts w:asciiTheme="majorEastAsia" w:eastAsiaTheme="majorEastAsia" w:hAnsiTheme="majorEastAsia" w:hint="eastAsia"/>
          <w:b/>
          <w:color w:val="auto"/>
          <w:sz w:val="22"/>
          <w:szCs w:val="22"/>
        </w:rPr>
        <w:t xml:space="preserve">免許の更新 </w:t>
      </w:r>
    </w:p>
    <w:p w:rsidR="00A94433" w:rsidRPr="002D0431" w:rsidRDefault="00A94433" w:rsidP="00122B66">
      <w:pPr>
        <w:pStyle w:val="a7"/>
        <w:ind w:left="0" w:firstLineChars="95" w:firstLine="220"/>
        <w:rPr>
          <w:color w:val="auto"/>
          <w:sz w:val="22"/>
          <w:szCs w:val="22"/>
        </w:rPr>
      </w:pPr>
      <w:r w:rsidRPr="00C66C0D">
        <w:rPr>
          <w:rFonts w:hint="eastAsia"/>
          <w:color w:val="auto"/>
          <w:spacing w:val="6"/>
          <w:sz w:val="22"/>
          <w:szCs w:val="22"/>
        </w:rPr>
        <w:t>狩猟免許の更新は、以下の狩猟免許の種類ごとに実施する</w:t>
      </w:r>
      <w:r w:rsidRPr="002A0653">
        <w:rPr>
          <w:rFonts w:hint="eastAsia"/>
          <w:b/>
          <w:color w:val="auto"/>
          <w:spacing w:val="6"/>
          <w:sz w:val="22"/>
          <w:szCs w:val="22"/>
        </w:rPr>
        <w:t>適性検査</w:t>
      </w:r>
      <w:r w:rsidRPr="00C66C0D">
        <w:rPr>
          <w:rFonts w:hint="eastAsia"/>
          <w:color w:val="auto"/>
          <w:spacing w:val="6"/>
          <w:sz w:val="22"/>
          <w:szCs w:val="22"/>
        </w:rPr>
        <w:t>に合格し、かつ、</w:t>
      </w:r>
      <w:r w:rsidRPr="002A0653">
        <w:rPr>
          <w:rFonts w:hint="eastAsia"/>
          <w:b/>
          <w:color w:val="auto"/>
          <w:spacing w:val="6"/>
          <w:sz w:val="22"/>
          <w:szCs w:val="22"/>
        </w:rPr>
        <w:t>講習</w:t>
      </w:r>
      <w:r w:rsidRPr="00C66C0D">
        <w:rPr>
          <w:rFonts w:hint="eastAsia"/>
          <w:color w:val="auto"/>
          <w:spacing w:val="6"/>
          <w:sz w:val="22"/>
          <w:szCs w:val="22"/>
        </w:rPr>
        <w:t>を</w:t>
      </w:r>
      <w:r w:rsidRPr="002D0431">
        <w:rPr>
          <w:rFonts w:hint="eastAsia"/>
          <w:color w:val="auto"/>
          <w:sz w:val="22"/>
          <w:szCs w:val="22"/>
        </w:rPr>
        <w:t xml:space="preserve">受けた方に対して行います。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7123"/>
      </w:tblGrid>
      <w:tr w:rsidR="00A94433" w:rsidRPr="002D0431" w:rsidTr="002A0653">
        <w:tc>
          <w:tcPr>
            <w:tcW w:w="2084" w:type="dxa"/>
          </w:tcPr>
          <w:p w:rsidR="00A94433" w:rsidRPr="002D0431" w:rsidRDefault="00A94433" w:rsidP="00DA35E5">
            <w:pPr>
              <w:pStyle w:val="a7"/>
              <w:ind w:left="439" w:hangingChars="200" w:hanging="439"/>
              <w:jc w:val="center"/>
              <w:rPr>
                <w:color w:val="auto"/>
                <w:sz w:val="22"/>
                <w:szCs w:val="22"/>
              </w:rPr>
            </w:pPr>
            <w:r w:rsidRPr="002D0431">
              <w:rPr>
                <w:color w:val="auto"/>
                <w:sz w:val="22"/>
                <w:szCs w:val="22"/>
              </w:rPr>
              <w:t>狩猟免許の種類</w:t>
            </w:r>
          </w:p>
        </w:tc>
        <w:tc>
          <w:tcPr>
            <w:tcW w:w="0" w:type="auto"/>
          </w:tcPr>
          <w:p w:rsidR="00A94433" w:rsidRPr="002D0431" w:rsidRDefault="00A94433" w:rsidP="00DA35E5">
            <w:pPr>
              <w:pStyle w:val="a7"/>
              <w:ind w:left="439" w:hangingChars="200" w:hanging="439"/>
              <w:jc w:val="center"/>
              <w:rPr>
                <w:color w:val="auto"/>
                <w:sz w:val="22"/>
                <w:szCs w:val="22"/>
              </w:rPr>
            </w:pPr>
            <w:r w:rsidRPr="002D0431">
              <w:rPr>
                <w:color w:val="auto"/>
                <w:sz w:val="22"/>
                <w:szCs w:val="22"/>
              </w:rPr>
              <w:t>猟法の種類</w:t>
            </w:r>
          </w:p>
        </w:tc>
      </w:tr>
      <w:tr w:rsidR="00A94433" w:rsidRPr="002D0431" w:rsidTr="002A0653">
        <w:tc>
          <w:tcPr>
            <w:tcW w:w="2084" w:type="dxa"/>
          </w:tcPr>
          <w:p w:rsidR="00A94433" w:rsidRPr="002D0431" w:rsidRDefault="00A94433" w:rsidP="00122B66">
            <w:pPr>
              <w:pStyle w:val="a7"/>
              <w:ind w:left="439" w:hangingChars="200" w:hanging="439"/>
              <w:rPr>
                <w:color w:val="auto"/>
                <w:sz w:val="22"/>
                <w:szCs w:val="22"/>
              </w:rPr>
            </w:pPr>
            <w:r w:rsidRPr="002D0431">
              <w:rPr>
                <w:color w:val="auto"/>
                <w:sz w:val="22"/>
                <w:szCs w:val="22"/>
              </w:rPr>
              <w:t>網猟免許</w:t>
            </w:r>
          </w:p>
        </w:tc>
        <w:tc>
          <w:tcPr>
            <w:tcW w:w="0" w:type="auto"/>
          </w:tcPr>
          <w:p w:rsidR="00A94433" w:rsidRPr="002D0431" w:rsidRDefault="00A94433" w:rsidP="002A0653">
            <w:pPr>
              <w:pStyle w:val="a7"/>
              <w:ind w:left="439" w:hangingChars="200" w:hanging="439"/>
              <w:rPr>
                <w:color w:val="auto"/>
                <w:sz w:val="22"/>
                <w:szCs w:val="22"/>
              </w:rPr>
            </w:pPr>
            <w:r w:rsidRPr="002D0431">
              <w:rPr>
                <w:color w:val="auto"/>
                <w:sz w:val="22"/>
                <w:szCs w:val="22"/>
              </w:rPr>
              <w:t>網</w:t>
            </w:r>
            <w:r w:rsidR="008E3FC5">
              <w:rPr>
                <w:color w:val="auto"/>
                <w:sz w:val="22"/>
                <w:szCs w:val="22"/>
              </w:rPr>
              <w:t>（</w:t>
            </w:r>
            <w:r w:rsidRPr="002D0431">
              <w:rPr>
                <w:color w:val="auto"/>
                <w:sz w:val="22"/>
                <w:szCs w:val="22"/>
              </w:rPr>
              <w:t>むそう網、はり網、つき網</w:t>
            </w:r>
            <w:r w:rsidR="002A0653">
              <w:rPr>
                <w:rFonts w:hint="eastAsia"/>
                <w:color w:val="auto"/>
                <w:sz w:val="22"/>
                <w:szCs w:val="22"/>
              </w:rPr>
              <w:t>、なげ網</w:t>
            </w:r>
            <w:r w:rsidR="008E3FC5">
              <w:rPr>
                <w:color w:val="auto"/>
                <w:sz w:val="22"/>
                <w:szCs w:val="22"/>
              </w:rPr>
              <w:t>）</w:t>
            </w:r>
            <w:r w:rsidRPr="002D0431">
              <w:rPr>
                <w:color w:val="auto"/>
                <w:sz w:val="22"/>
                <w:szCs w:val="22"/>
              </w:rPr>
              <w:t>を使用する猟法</w:t>
            </w:r>
          </w:p>
        </w:tc>
      </w:tr>
      <w:tr w:rsidR="00A94433" w:rsidRPr="002D0431" w:rsidTr="002A0653">
        <w:tc>
          <w:tcPr>
            <w:tcW w:w="2084" w:type="dxa"/>
          </w:tcPr>
          <w:p w:rsidR="00A94433" w:rsidRPr="002D0431" w:rsidRDefault="00A94433" w:rsidP="00122B66">
            <w:pPr>
              <w:pStyle w:val="a7"/>
              <w:ind w:left="439" w:hangingChars="200" w:hanging="439"/>
              <w:rPr>
                <w:color w:val="auto"/>
                <w:sz w:val="22"/>
                <w:szCs w:val="22"/>
              </w:rPr>
            </w:pPr>
            <w:r w:rsidRPr="002D0431">
              <w:rPr>
                <w:color w:val="auto"/>
                <w:sz w:val="22"/>
                <w:szCs w:val="22"/>
              </w:rPr>
              <w:t>わな猟免許</w:t>
            </w:r>
          </w:p>
        </w:tc>
        <w:tc>
          <w:tcPr>
            <w:tcW w:w="0" w:type="auto"/>
          </w:tcPr>
          <w:p w:rsidR="00A94433" w:rsidRPr="002D0431" w:rsidRDefault="00A94433" w:rsidP="00122B66">
            <w:pPr>
              <w:pStyle w:val="a7"/>
              <w:ind w:left="439" w:hangingChars="200" w:hanging="439"/>
              <w:rPr>
                <w:color w:val="auto"/>
                <w:sz w:val="22"/>
                <w:szCs w:val="22"/>
              </w:rPr>
            </w:pPr>
            <w:r w:rsidRPr="002D0431">
              <w:rPr>
                <w:color w:val="auto"/>
                <w:sz w:val="22"/>
                <w:szCs w:val="22"/>
              </w:rPr>
              <w:t>わな</w:t>
            </w:r>
            <w:r w:rsidR="008E3FC5">
              <w:rPr>
                <w:color w:val="auto"/>
                <w:sz w:val="22"/>
                <w:szCs w:val="22"/>
              </w:rPr>
              <w:t>（</w:t>
            </w:r>
            <w:r w:rsidR="002A0653">
              <w:rPr>
                <w:color w:val="auto"/>
                <w:sz w:val="22"/>
                <w:szCs w:val="22"/>
              </w:rPr>
              <w:t>くくりわな、はこわな、はこおとし</w:t>
            </w:r>
            <w:r w:rsidR="002A0653">
              <w:rPr>
                <w:rFonts w:hint="eastAsia"/>
                <w:color w:val="auto"/>
                <w:sz w:val="22"/>
                <w:szCs w:val="22"/>
              </w:rPr>
              <w:t>、囲いわな</w:t>
            </w:r>
            <w:r w:rsidR="008E3FC5">
              <w:rPr>
                <w:color w:val="auto"/>
                <w:sz w:val="22"/>
                <w:szCs w:val="22"/>
              </w:rPr>
              <w:t>）</w:t>
            </w:r>
            <w:r w:rsidRPr="002D0431">
              <w:rPr>
                <w:color w:val="auto"/>
                <w:sz w:val="22"/>
                <w:szCs w:val="22"/>
              </w:rPr>
              <w:t>を使用する猟法</w:t>
            </w:r>
          </w:p>
        </w:tc>
      </w:tr>
      <w:tr w:rsidR="00A94433" w:rsidRPr="002D0431" w:rsidTr="002A0653">
        <w:tc>
          <w:tcPr>
            <w:tcW w:w="2084" w:type="dxa"/>
          </w:tcPr>
          <w:p w:rsidR="00A94433" w:rsidRPr="002D0431" w:rsidRDefault="008B7C86" w:rsidP="00122B66">
            <w:pPr>
              <w:pStyle w:val="a7"/>
              <w:ind w:left="439" w:hangingChars="200" w:hanging="439"/>
              <w:rPr>
                <w:color w:val="auto"/>
                <w:sz w:val="22"/>
                <w:szCs w:val="22"/>
              </w:rPr>
            </w:pPr>
            <w:r>
              <w:rPr>
                <w:color w:val="auto"/>
                <w:sz w:val="22"/>
                <w:szCs w:val="22"/>
              </w:rPr>
              <w:t>第一種</w:t>
            </w:r>
            <w:r w:rsidR="00A94433" w:rsidRPr="002D0431">
              <w:rPr>
                <w:color w:val="auto"/>
                <w:sz w:val="22"/>
                <w:szCs w:val="22"/>
              </w:rPr>
              <w:t>銃猟免許</w:t>
            </w:r>
          </w:p>
        </w:tc>
        <w:tc>
          <w:tcPr>
            <w:tcW w:w="0" w:type="auto"/>
          </w:tcPr>
          <w:p w:rsidR="00A94433" w:rsidRPr="002D0431" w:rsidRDefault="00A94433" w:rsidP="00122B66">
            <w:pPr>
              <w:pStyle w:val="a7"/>
              <w:ind w:left="439" w:hangingChars="200" w:hanging="439"/>
              <w:rPr>
                <w:color w:val="auto"/>
                <w:sz w:val="22"/>
                <w:szCs w:val="22"/>
              </w:rPr>
            </w:pPr>
            <w:r w:rsidRPr="002D0431">
              <w:rPr>
                <w:color w:val="auto"/>
                <w:sz w:val="22"/>
                <w:szCs w:val="22"/>
              </w:rPr>
              <w:t>装薬銃、空気銃を使用する猟法</w:t>
            </w:r>
          </w:p>
        </w:tc>
      </w:tr>
      <w:tr w:rsidR="00A94433" w:rsidRPr="002D0431" w:rsidTr="002A0653">
        <w:tc>
          <w:tcPr>
            <w:tcW w:w="2084" w:type="dxa"/>
          </w:tcPr>
          <w:p w:rsidR="00A94433" w:rsidRPr="002D0431" w:rsidRDefault="008B7C86" w:rsidP="00122B66">
            <w:pPr>
              <w:pStyle w:val="a7"/>
              <w:ind w:left="439" w:hangingChars="200" w:hanging="439"/>
              <w:rPr>
                <w:color w:val="auto"/>
                <w:sz w:val="22"/>
                <w:szCs w:val="22"/>
              </w:rPr>
            </w:pPr>
            <w:r>
              <w:rPr>
                <w:color w:val="auto"/>
                <w:sz w:val="22"/>
                <w:szCs w:val="22"/>
              </w:rPr>
              <w:t>第二種</w:t>
            </w:r>
            <w:r w:rsidR="00A94433" w:rsidRPr="002D0431">
              <w:rPr>
                <w:color w:val="auto"/>
                <w:sz w:val="22"/>
                <w:szCs w:val="22"/>
              </w:rPr>
              <w:t>銃猟免許</w:t>
            </w:r>
          </w:p>
        </w:tc>
        <w:tc>
          <w:tcPr>
            <w:tcW w:w="0" w:type="auto"/>
          </w:tcPr>
          <w:p w:rsidR="00A94433" w:rsidRPr="002D0431" w:rsidRDefault="00A94433" w:rsidP="00122B66">
            <w:pPr>
              <w:pStyle w:val="a7"/>
              <w:ind w:left="439" w:hangingChars="200" w:hanging="439"/>
              <w:rPr>
                <w:color w:val="auto"/>
                <w:sz w:val="22"/>
                <w:szCs w:val="22"/>
              </w:rPr>
            </w:pPr>
            <w:r w:rsidRPr="002D0431">
              <w:rPr>
                <w:color w:val="auto"/>
                <w:sz w:val="22"/>
                <w:szCs w:val="22"/>
              </w:rPr>
              <w:t>空気銃を使用する猟法</w:t>
            </w:r>
          </w:p>
        </w:tc>
      </w:tr>
    </w:tbl>
    <w:p w:rsidR="00A94433" w:rsidRPr="002D0431" w:rsidRDefault="00A94433" w:rsidP="00122B66">
      <w:pPr>
        <w:pStyle w:val="a7"/>
        <w:ind w:left="439" w:hangingChars="200" w:hanging="439"/>
        <w:rPr>
          <w:color w:val="auto"/>
          <w:sz w:val="22"/>
          <w:szCs w:val="22"/>
        </w:rPr>
      </w:pPr>
    </w:p>
    <w:p w:rsidR="00A94433" w:rsidRPr="004E468E" w:rsidRDefault="004E468E" w:rsidP="00122B66">
      <w:pPr>
        <w:pStyle w:val="a7"/>
        <w:ind w:left="441" w:hangingChars="200" w:hanging="441"/>
        <w:rPr>
          <w:rFonts w:asciiTheme="majorEastAsia" w:eastAsiaTheme="majorEastAsia" w:hAnsiTheme="majorEastAsia"/>
          <w:b/>
          <w:color w:val="auto"/>
          <w:sz w:val="22"/>
          <w:szCs w:val="22"/>
        </w:rPr>
      </w:pPr>
      <w:r w:rsidRPr="004E468E">
        <w:rPr>
          <w:rFonts w:asciiTheme="majorEastAsia" w:eastAsiaTheme="majorEastAsia" w:hAnsiTheme="majorEastAsia" w:hint="eastAsia"/>
          <w:b/>
          <w:color w:val="auto"/>
          <w:sz w:val="22"/>
          <w:szCs w:val="22"/>
        </w:rPr>
        <w:t xml:space="preserve">２　</w:t>
      </w:r>
      <w:r w:rsidR="00A94433" w:rsidRPr="004E468E">
        <w:rPr>
          <w:rFonts w:asciiTheme="majorEastAsia" w:eastAsiaTheme="majorEastAsia" w:hAnsiTheme="majorEastAsia" w:hint="eastAsia"/>
          <w:b/>
          <w:color w:val="auto"/>
          <w:sz w:val="22"/>
          <w:szCs w:val="22"/>
        </w:rPr>
        <w:t>対象者</w:t>
      </w:r>
    </w:p>
    <w:p w:rsidR="00A94433" w:rsidRPr="002D0431" w:rsidRDefault="00A94433" w:rsidP="00122B66">
      <w:pPr>
        <w:pStyle w:val="a7"/>
        <w:ind w:left="2" w:firstLineChars="95" w:firstLine="209"/>
        <w:rPr>
          <w:color w:val="auto"/>
          <w:sz w:val="22"/>
          <w:szCs w:val="22"/>
        </w:rPr>
      </w:pPr>
      <w:r w:rsidRPr="002D0431">
        <w:rPr>
          <w:rFonts w:hint="eastAsia"/>
          <w:color w:val="auto"/>
          <w:sz w:val="22"/>
          <w:szCs w:val="22"/>
        </w:rPr>
        <w:t>千葉県内に住所を有し</w:t>
      </w:r>
      <w:r w:rsidR="00F30463">
        <w:rPr>
          <w:rFonts w:hint="eastAsia"/>
          <w:color w:val="auto"/>
          <w:sz w:val="22"/>
          <w:szCs w:val="22"/>
        </w:rPr>
        <w:t>（住民登録がある）</w:t>
      </w:r>
      <w:r w:rsidRPr="002D0431">
        <w:rPr>
          <w:rFonts w:hint="eastAsia"/>
          <w:color w:val="auto"/>
          <w:sz w:val="22"/>
          <w:szCs w:val="22"/>
        </w:rPr>
        <w:t>、</w:t>
      </w:r>
      <w:r w:rsidR="00012275">
        <w:rPr>
          <w:rFonts w:hint="eastAsia"/>
          <w:color w:val="auto"/>
          <w:sz w:val="22"/>
          <w:szCs w:val="22"/>
        </w:rPr>
        <w:t>令和</w:t>
      </w:r>
      <w:r w:rsidR="00BD4DE9">
        <w:rPr>
          <w:rFonts w:hint="eastAsia"/>
          <w:color w:val="auto"/>
          <w:sz w:val="22"/>
          <w:szCs w:val="22"/>
        </w:rPr>
        <w:t>４</w:t>
      </w:r>
      <w:r w:rsidR="00057EC8">
        <w:rPr>
          <w:rFonts w:hint="eastAsia"/>
          <w:color w:val="auto"/>
          <w:sz w:val="22"/>
          <w:szCs w:val="22"/>
        </w:rPr>
        <w:t>年</w:t>
      </w:r>
      <w:r w:rsidR="00757587">
        <w:rPr>
          <w:rFonts w:hint="eastAsia"/>
          <w:color w:val="auto"/>
          <w:sz w:val="22"/>
          <w:szCs w:val="22"/>
        </w:rPr>
        <w:t>9</w:t>
      </w:r>
      <w:r w:rsidRPr="002D0431">
        <w:rPr>
          <w:rFonts w:hint="eastAsia"/>
          <w:color w:val="auto"/>
          <w:sz w:val="22"/>
          <w:szCs w:val="22"/>
        </w:rPr>
        <w:t>月</w:t>
      </w:r>
      <w:r w:rsidR="00757587">
        <w:rPr>
          <w:rFonts w:hint="eastAsia"/>
          <w:color w:val="auto"/>
          <w:sz w:val="22"/>
          <w:szCs w:val="22"/>
        </w:rPr>
        <w:t>14</w:t>
      </w:r>
      <w:r w:rsidRPr="002D0431">
        <w:rPr>
          <w:rFonts w:hint="eastAsia"/>
          <w:color w:val="auto"/>
          <w:sz w:val="22"/>
          <w:szCs w:val="22"/>
        </w:rPr>
        <w:t>日で有効期間が満了する狩猟免許を受けている方で、次のいずれにも該当しない方が対象です。</w:t>
      </w:r>
    </w:p>
    <w:p w:rsidR="00A94433" w:rsidRPr="002D0431" w:rsidRDefault="008E3FC5" w:rsidP="00122B66">
      <w:pPr>
        <w:pStyle w:val="a7"/>
        <w:ind w:left="439" w:hangingChars="200" w:hanging="439"/>
        <w:rPr>
          <w:color w:val="auto"/>
          <w:sz w:val="22"/>
          <w:szCs w:val="22"/>
        </w:rPr>
      </w:pPr>
      <w:r>
        <w:rPr>
          <w:rFonts w:hint="eastAsia"/>
          <w:color w:val="auto"/>
          <w:sz w:val="22"/>
          <w:szCs w:val="22"/>
        </w:rPr>
        <w:t>（</w:t>
      </w:r>
      <w:r w:rsidR="00D828CF">
        <w:rPr>
          <w:rFonts w:hint="eastAsia"/>
          <w:color w:val="auto"/>
          <w:sz w:val="22"/>
          <w:szCs w:val="22"/>
        </w:rPr>
        <w:t>１</w:t>
      </w:r>
      <w:r>
        <w:rPr>
          <w:rFonts w:hint="eastAsia"/>
          <w:color w:val="auto"/>
          <w:sz w:val="22"/>
          <w:szCs w:val="22"/>
        </w:rPr>
        <w:t>）</w:t>
      </w:r>
      <w:r w:rsidR="00A94433" w:rsidRPr="002D0431">
        <w:rPr>
          <w:rFonts w:hint="eastAsia"/>
          <w:color w:val="auto"/>
          <w:sz w:val="22"/>
          <w:szCs w:val="22"/>
        </w:rPr>
        <w:t xml:space="preserve"> </w:t>
      </w:r>
      <w:r w:rsidR="00486B83" w:rsidRPr="00486B83">
        <w:rPr>
          <w:rFonts w:hint="eastAsia"/>
          <w:color w:val="auto"/>
          <w:sz w:val="22"/>
          <w:szCs w:val="22"/>
        </w:rPr>
        <w:t>統合失調症、そううつ病（そう病及びうつ病を含む）、てんかん（発作が再発するおそれがないもの、発作が再発しても意識障害がもたらされないもの及び発</w:t>
      </w:r>
      <w:r w:rsidR="007A492B">
        <w:rPr>
          <w:rFonts w:hint="eastAsia"/>
          <w:color w:val="auto"/>
          <w:sz w:val="22"/>
          <w:szCs w:val="22"/>
        </w:rPr>
        <w:t>作が睡眠中に限り再発するものを除く）の他、自己の行為の是非を判断</w:t>
      </w:r>
      <w:r w:rsidR="00486B83" w:rsidRPr="00486B83">
        <w:rPr>
          <w:rFonts w:hint="eastAsia"/>
          <w:color w:val="auto"/>
          <w:sz w:val="22"/>
          <w:szCs w:val="22"/>
        </w:rPr>
        <w:t xml:space="preserve">し、又はその判別に従って行動する能力を失わせ、又は著しく低下させる症状を呈する病気にかかっている方 </w:t>
      </w:r>
      <w:r w:rsidR="00A94433" w:rsidRPr="002D0431">
        <w:rPr>
          <w:rFonts w:hint="eastAsia"/>
          <w:color w:val="auto"/>
          <w:sz w:val="22"/>
          <w:szCs w:val="22"/>
        </w:rPr>
        <w:t xml:space="preserve"> </w:t>
      </w:r>
    </w:p>
    <w:p w:rsidR="00A94433" w:rsidRPr="002D0431" w:rsidRDefault="008E3FC5" w:rsidP="00122B66">
      <w:pPr>
        <w:pStyle w:val="a7"/>
        <w:ind w:left="439" w:hangingChars="200" w:hanging="439"/>
        <w:rPr>
          <w:color w:val="auto"/>
          <w:sz w:val="22"/>
          <w:szCs w:val="22"/>
        </w:rPr>
      </w:pPr>
      <w:r>
        <w:rPr>
          <w:rFonts w:hint="eastAsia"/>
          <w:color w:val="auto"/>
          <w:sz w:val="22"/>
          <w:szCs w:val="22"/>
        </w:rPr>
        <w:t>（</w:t>
      </w:r>
      <w:r w:rsidR="00D828CF">
        <w:rPr>
          <w:rFonts w:hint="eastAsia"/>
          <w:color w:val="auto"/>
          <w:sz w:val="22"/>
          <w:szCs w:val="22"/>
        </w:rPr>
        <w:t>２</w:t>
      </w:r>
      <w:r>
        <w:rPr>
          <w:rFonts w:hint="eastAsia"/>
          <w:color w:val="auto"/>
          <w:sz w:val="22"/>
          <w:szCs w:val="22"/>
        </w:rPr>
        <w:t>）</w:t>
      </w:r>
      <w:r w:rsidR="00A94433" w:rsidRPr="002D0431">
        <w:rPr>
          <w:rFonts w:hint="eastAsia"/>
          <w:color w:val="auto"/>
          <w:sz w:val="22"/>
          <w:szCs w:val="22"/>
        </w:rPr>
        <w:t xml:space="preserve"> 麻薬、大麻、あへん又は覚せい剤の中毒の方 </w:t>
      </w:r>
    </w:p>
    <w:p w:rsidR="00A94433" w:rsidRPr="002D0431" w:rsidRDefault="008E3FC5" w:rsidP="00122B66">
      <w:pPr>
        <w:pStyle w:val="a7"/>
        <w:ind w:left="439" w:hangingChars="200" w:hanging="439"/>
        <w:rPr>
          <w:color w:val="auto"/>
          <w:sz w:val="22"/>
          <w:szCs w:val="22"/>
        </w:rPr>
      </w:pPr>
      <w:r>
        <w:rPr>
          <w:rFonts w:hint="eastAsia"/>
          <w:color w:val="auto"/>
          <w:sz w:val="22"/>
          <w:szCs w:val="22"/>
        </w:rPr>
        <w:t>（</w:t>
      </w:r>
      <w:r w:rsidR="00D828CF">
        <w:rPr>
          <w:rFonts w:hint="eastAsia"/>
          <w:color w:val="auto"/>
          <w:sz w:val="22"/>
          <w:szCs w:val="22"/>
        </w:rPr>
        <w:t>３</w:t>
      </w:r>
      <w:r>
        <w:rPr>
          <w:rFonts w:hint="eastAsia"/>
          <w:color w:val="auto"/>
          <w:sz w:val="22"/>
          <w:szCs w:val="22"/>
        </w:rPr>
        <w:t>）</w:t>
      </w:r>
      <w:r w:rsidR="00A94433" w:rsidRPr="002D0431">
        <w:rPr>
          <w:rFonts w:hint="eastAsia"/>
          <w:color w:val="auto"/>
          <w:sz w:val="22"/>
          <w:szCs w:val="22"/>
        </w:rPr>
        <w:t xml:space="preserve"> </w:t>
      </w:r>
      <w:r w:rsidR="00A94433" w:rsidRPr="000E6118">
        <w:rPr>
          <w:rFonts w:hint="eastAsia"/>
          <w:color w:val="auto"/>
          <w:spacing w:val="2"/>
          <w:sz w:val="22"/>
          <w:szCs w:val="22"/>
        </w:rPr>
        <w:t>上記</w:t>
      </w:r>
      <w:r w:rsidRPr="000E6118">
        <w:rPr>
          <w:rFonts w:hint="eastAsia"/>
          <w:color w:val="auto"/>
          <w:spacing w:val="2"/>
          <w:sz w:val="22"/>
          <w:szCs w:val="22"/>
        </w:rPr>
        <w:t>（</w:t>
      </w:r>
      <w:r w:rsidR="00D828CF">
        <w:rPr>
          <w:rFonts w:hint="eastAsia"/>
          <w:color w:val="auto"/>
          <w:spacing w:val="2"/>
          <w:sz w:val="22"/>
          <w:szCs w:val="22"/>
        </w:rPr>
        <w:t>１</w:t>
      </w:r>
      <w:r w:rsidRPr="000E6118">
        <w:rPr>
          <w:rFonts w:hint="eastAsia"/>
          <w:color w:val="auto"/>
          <w:spacing w:val="2"/>
          <w:sz w:val="22"/>
          <w:szCs w:val="22"/>
        </w:rPr>
        <w:t>）（</w:t>
      </w:r>
      <w:r w:rsidR="00D828CF">
        <w:rPr>
          <w:rFonts w:hint="eastAsia"/>
          <w:color w:val="auto"/>
          <w:spacing w:val="2"/>
          <w:sz w:val="22"/>
          <w:szCs w:val="22"/>
        </w:rPr>
        <w:t>２</w:t>
      </w:r>
      <w:r w:rsidRPr="000E6118">
        <w:rPr>
          <w:rFonts w:hint="eastAsia"/>
          <w:color w:val="auto"/>
          <w:spacing w:val="2"/>
          <w:sz w:val="22"/>
          <w:szCs w:val="22"/>
        </w:rPr>
        <w:t>）</w:t>
      </w:r>
      <w:r w:rsidR="009C4A41">
        <w:rPr>
          <w:rFonts w:hint="eastAsia"/>
          <w:color w:val="auto"/>
          <w:spacing w:val="2"/>
          <w:sz w:val="22"/>
          <w:szCs w:val="22"/>
        </w:rPr>
        <w:t>以外で、自己の行為の是非を判断</w:t>
      </w:r>
      <w:r w:rsidR="00A94433" w:rsidRPr="000E6118">
        <w:rPr>
          <w:rFonts w:hint="eastAsia"/>
          <w:color w:val="auto"/>
          <w:spacing w:val="2"/>
          <w:sz w:val="22"/>
          <w:szCs w:val="22"/>
        </w:rPr>
        <w:t>し、又はその判別に従って行動する能力が</w:t>
      </w:r>
      <w:r w:rsidR="00A94433" w:rsidRPr="002D0431">
        <w:rPr>
          <w:rFonts w:hint="eastAsia"/>
          <w:color w:val="auto"/>
          <w:sz w:val="22"/>
          <w:szCs w:val="22"/>
        </w:rPr>
        <w:t xml:space="preserve">ない、又は著しく低い方 </w:t>
      </w:r>
    </w:p>
    <w:p w:rsidR="00A94433" w:rsidRDefault="00A94433" w:rsidP="00122B66">
      <w:pPr>
        <w:pStyle w:val="a7"/>
        <w:ind w:left="439" w:hangingChars="200" w:hanging="439"/>
        <w:rPr>
          <w:color w:val="auto"/>
          <w:sz w:val="22"/>
          <w:szCs w:val="22"/>
        </w:rPr>
      </w:pPr>
    </w:p>
    <w:p w:rsidR="000428C1" w:rsidRDefault="000428C1" w:rsidP="00122B66">
      <w:pPr>
        <w:pStyle w:val="a7"/>
        <w:ind w:left="439" w:hangingChars="200" w:hanging="439"/>
        <w:rPr>
          <w:color w:val="auto"/>
          <w:sz w:val="22"/>
          <w:szCs w:val="22"/>
        </w:rPr>
      </w:pPr>
    </w:p>
    <w:p w:rsidR="000428C1" w:rsidRDefault="000428C1" w:rsidP="00122B66">
      <w:pPr>
        <w:pStyle w:val="a7"/>
        <w:ind w:left="439" w:hangingChars="200" w:hanging="439"/>
        <w:rPr>
          <w:color w:val="auto"/>
          <w:sz w:val="22"/>
          <w:szCs w:val="22"/>
        </w:rPr>
      </w:pPr>
    </w:p>
    <w:p w:rsidR="000E570C" w:rsidRDefault="000E570C" w:rsidP="00122B66">
      <w:pPr>
        <w:pStyle w:val="a7"/>
        <w:ind w:left="439" w:hangingChars="200" w:hanging="439"/>
        <w:rPr>
          <w:color w:val="auto"/>
          <w:sz w:val="22"/>
          <w:szCs w:val="22"/>
        </w:rPr>
      </w:pPr>
      <w:r>
        <w:rPr>
          <w:color w:val="auto"/>
          <w:sz w:val="22"/>
          <w:szCs w:val="22"/>
        </w:rPr>
        <w:br w:type="page"/>
      </w:r>
    </w:p>
    <w:p w:rsidR="007B591B" w:rsidRDefault="004E468E" w:rsidP="00033445">
      <w:pPr>
        <w:pStyle w:val="a7"/>
        <w:ind w:left="441" w:hangingChars="200" w:hanging="441"/>
        <w:rPr>
          <w:rFonts w:asciiTheme="majorEastAsia" w:eastAsiaTheme="majorEastAsia" w:hAnsiTheme="majorEastAsia"/>
          <w:b/>
          <w:color w:val="auto"/>
          <w:sz w:val="22"/>
          <w:szCs w:val="22"/>
        </w:rPr>
      </w:pPr>
      <w:r w:rsidRPr="0021099D">
        <w:rPr>
          <w:rFonts w:asciiTheme="majorEastAsia" w:eastAsiaTheme="majorEastAsia" w:hAnsiTheme="majorEastAsia" w:hint="eastAsia"/>
          <w:b/>
          <w:color w:val="auto"/>
          <w:sz w:val="22"/>
          <w:szCs w:val="22"/>
        </w:rPr>
        <w:lastRenderedPageBreak/>
        <w:t>３</w:t>
      </w:r>
      <w:r w:rsidRPr="004E468E">
        <w:rPr>
          <w:rFonts w:hint="eastAsia"/>
          <w:b/>
          <w:color w:val="auto"/>
          <w:sz w:val="22"/>
          <w:szCs w:val="22"/>
        </w:rPr>
        <w:t xml:space="preserve">　</w:t>
      </w:r>
      <w:r w:rsidR="00D32D55">
        <w:rPr>
          <w:rFonts w:asciiTheme="majorEastAsia" w:eastAsiaTheme="majorEastAsia" w:hAnsiTheme="majorEastAsia" w:hint="eastAsia"/>
          <w:b/>
          <w:color w:val="auto"/>
          <w:sz w:val="22"/>
          <w:szCs w:val="22"/>
        </w:rPr>
        <w:t>適性検査</w:t>
      </w:r>
      <w:r w:rsidR="00A94433" w:rsidRPr="004E468E">
        <w:rPr>
          <w:rFonts w:asciiTheme="majorEastAsia" w:eastAsiaTheme="majorEastAsia" w:hAnsiTheme="majorEastAsia" w:hint="eastAsia"/>
          <w:b/>
          <w:color w:val="auto"/>
          <w:sz w:val="22"/>
          <w:szCs w:val="22"/>
        </w:rPr>
        <w:t>の期日等</w:t>
      </w:r>
    </w:p>
    <w:tbl>
      <w:tblPr>
        <w:tblW w:w="10343" w:type="dxa"/>
        <w:tblCellMar>
          <w:left w:w="99" w:type="dxa"/>
          <w:right w:w="99" w:type="dxa"/>
        </w:tblCellMar>
        <w:tblLook w:val="04A0" w:firstRow="1" w:lastRow="0" w:firstColumn="1" w:lastColumn="0" w:noHBand="0" w:noVBand="1"/>
      </w:tblPr>
      <w:tblGrid>
        <w:gridCol w:w="443"/>
        <w:gridCol w:w="1253"/>
        <w:gridCol w:w="1276"/>
        <w:gridCol w:w="1985"/>
        <w:gridCol w:w="1134"/>
        <w:gridCol w:w="425"/>
        <w:gridCol w:w="1276"/>
        <w:gridCol w:w="2551"/>
      </w:tblGrid>
      <w:tr w:rsidR="007B591B" w:rsidTr="007B591B">
        <w:trPr>
          <w:trHeight w:val="799"/>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61" w:rsidRPr="00DE5CC3" w:rsidRDefault="00192F61">
            <w:pPr>
              <w:widowControl/>
              <w:jc w:val="center"/>
              <w:rPr>
                <w:rFonts w:ascii="ＭＳ Ｐゴシック" w:eastAsia="ＭＳ Ｐゴシック" w:hAnsi="ＭＳ Ｐゴシック"/>
                <w:color w:val="000000"/>
                <w:kern w:val="0"/>
                <w:sz w:val="22"/>
                <w:szCs w:val="22"/>
              </w:rPr>
            </w:pPr>
            <w:r w:rsidRPr="00DE5CC3">
              <w:rPr>
                <w:rFonts w:ascii="ＭＳ Ｐゴシック" w:eastAsia="ＭＳ Ｐゴシック" w:hAnsi="ＭＳ Ｐゴシック" w:hint="eastAsia"/>
                <w:color w:val="000000"/>
                <w:sz w:val="22"/>
                <w:szCs w:val="22"/>
              </w:rPr>
              <w:t>№</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実施月日</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会場名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会場所在地</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受付期間</w:t>
            </w:r>
            <w:r w:rsidRPr="00DE5CC3">
              <w:rPr>
                <w:rFonts w:ascii="ＭＳ Ｐゴシック" w:eastAsia="ＭＳ Ｐゴシック" w:hAnsi="ＭＳ Ｐゴシック" w:hint="eastAsia"/>
                <w:color w:val="000000"/>
                <w:sz w:val="22"/>
                <w:szCs w:val="22"/>
              </w:rPr>
              <w:br/>
              <w:t>（土日休日を除く）</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担当機関</w:t>
            </w:r>
          </w:p>
        </w:tc>
      </w:tr>
      <w:tr w:rsidR="007B591B" w:rsidTr="007B591B">
        <w:trPr>
          <w:trHeight w:val="799"/>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192F61" w:rsidRPr="00DE5CC3" w:rsidRDefault="00192F61">
            <w:pPr>
              <w:jc w:val="righ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1</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6月30日(木)</w:t>
            </w:r>
          </w:p>
        </w:tc>
        <w:tc>
          <w:tcPr>
            <w:tcW w:w="1276"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千葉県南総文化ホール</w:t>
            </w:r>
          </w:p>
        </w:tc>
        <w:tc>
          <w:tcPr>
            <w:tcW w:w="1985"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館山市北条740番の1</w:t>
            </w:r>
          </w:p>
        </w:tc>
        <w:tc>
          <w:tcPr>
            <w:tcW w:w="1134" w:type="dxa"/>
            <w:vMerge w:val="restart"/>
            <w:tcBorders>
              <w:top w:val="nil"/>
              <w:left w:val="single" w:sz="4" w:space="0" w:color="auto"/>
              <w:bottom w:val="single" w:sz="4" w:space="0" w:color="000000"/>
              <w:right w:val="nil"/>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6月2日(木)</w:t>
            </w:r>
          </w:p>
        </w:tc>
        <w:tc>
          <w:tcPr>
            <w:tcW w:w="425" w:type="dxa"/>
            <w:vMerge w:val="restart"/>
            <w:tcBorders>
              <w:top w:val="nil"/>
              <w:left w:val="nil"/>
              <w:bottom w:val="single" w:sz="4" w:space="0" w:color="000000"/>
              <w:right w:val="nil"/>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w:t>
            </w:r>
          </w:p>
        </w:tc>
        <w:tc>
          <w:tcPr>
            <w:tcW w:w="1276" w:type="dxa"/>
            <w:vMerge w:val="restart"/>
            <w:tcBorders>
              <w:top w:val="nil"/>
              <w:left w:val="nil"/>
              <w:bottom w:val="single" w:sz="4" w:space="0" w:color="000000"/>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6月16日(木)</w:t>
            </w:r>
          </w:p>
        </w:tc>
        <w:tc>
          <w:tcPr>
            <w:tcW w:w="2551" w:type="dxa"/>
            <w:tcBorders>
              <w:top w:val="nil"/>
              <w:left w:val="nil"/>
              <w:bottom w:val="single" w:sz="4" w:space="0" w:color="auto"/>
              <w:right w:val="single" w:sz="4" w:space="0" w:color="auto"/>
            </w:tcBorders>
            <w:shd w:val="clear" w:color="auto" w:fill="auto"/>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安房地域振興事務所</w:t>
            </w:r>
          </w:p>
        </w:tc>
      </w:tr>
      <w:tr w:rsidR="007B591B" w:rsidTr="007B591B">
        <w:trPr>
          <w:trHeight w:val="799"/>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192F61" w:rsidRPr="00DE5CC3" w:rsidRDefault="00192F61">
            <w:pPr>
              <w:jc w:val="righ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2</w:t>
            </w:r>
          </w:p>
        </w:tc>
        <w:tc>
          <w:tcPr>
            <w:tcW w:w="1253" w:type="dxa"/>
            <w:vMerge/>
            <w:tcBorders>
              <w:top w:val="nil"/>
              <w:left w:val="single" w:sz="4" w:space="0" w:color="auto"/>
              <w:bottom w:val="single" w:sz="4" w:space="0" w:color="000000"/>
              <w:right w:val="single" w:sz="4" w:space="0" w:color="auto"/>
            </w:tcBorders>
            <w:vAlign w:val="center"/>
            <w:hideMark/>
          </w:tcPr>
          <w:p w:rsidR="00192F61" w:rsidRPr="00DE5CC3" w:rsidRDefault="00192F61">
            <w:pPr>
              <w:rPr>
                <w:rFonts w:ascii="ＭＳ Ｐゴシック" w:eastAsia="ＭＳ Ｐゴシック" w:hAnsi="ＭＳ Ｐゴシック" w:cs="ＭＳ Ｐゴシック"/>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市川市勤労福祉センター</w:t>
            </w:r>
          </w:p>
        </w:tc>
        <w:tc>
          <w:tcPr>
            <w:tcW w:w="1985"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市川市南八幡2丁目20番1号</w:t>
            </w:r>
          </w:p>
        </w:tc>
        <w:tc>
          <w:tcPr>
            <w:tcW w:w="1134" w:type="dxa"/>
            <w:vMerge/>
            <w:tcBorders>
              <w:top w:val="nil"/>
              <w:left w:val="single" w:sz="4" w:space="0" w:color="auto"/>
              <w:bottom w:val="single" w:sz="4" w:space="0" w:color="000000"/>
              <w:right w:val="nil"/>
            </w:tcBorders>
            <w:vAlign w:val="center"/>
            <w:hideMark/>
          </w:tcPr>
          <w:p w:rsidR="00192F61" w:rsidRPr="00DE5CC3" w:rsidRDefault="00192F61">
            <w:pPr>
              <w:rPr>
                <w:rFonts w:ascii="ＭＳ Ｐゴシック" w:eastAsia="ＭＳ Ｐゴシック" w:hAnsi="ＭＳ Ｐゴシック" w:cs="ＭＳ Ｐゴシック"/>
                <w:color w:val="000000"/>
                <w:sz w:val="22"/>
                <w:szCs w:val="22"/>
              </w:rPr>
            </w:pPr>
          </w:p>
        </w:tc>
        <w:tc>
          <w:tcPr>
            <w:tcW w:w="425" w:type="dxa"/>
            <w:vMerge/>
            <w:tcBorders>
              <w:top w:val="nil"/>
              <w:left w:val="nil"/>
              <w:bottom w:val="single" w:sz="4" w:space="0" w:color="000000"/>
              <w:right w:val="nil"/>
            </w:tcBorders>
            <w:vAlign w:val="center"/>
            <w:hideMark/>
          </w:tcPr>
          <w:p w:rsidR="00192F61" w:rsidRPr="00DE5CC3" w:rsidRDefault="00192F61">
            <w:pPr>
              <w:rPr>
                <w:rFonts w:ascii="ＭＳ Ｐゴシック" w:eastAsia="ＭＳ Ｐゴシック" w:hAnsi="ＭＳ Ｐゴシック" w:cs="ＭＳ Ｐゴシック"/>
                <w:color w:val="000000"/>
                <w:sz w:val="22"/>
                <w:szCs w:val="22"/>
              </w:rPr>
            </w:pPr>
          </w:p>
        </w:tc>
        <w:tc>
          <w:tcPr>
            <w:tcW w:w="1276" w:type="dxa"/>
            <w:vMerge/>
            <w:tcBorders>
              <w:top w:val="nil"/>
              <w:left w:val="nil"/>
              <w:bottom w:val="single" w:sz="4" w:space="0" w:color="000000"/>
              <w:right w:val="single" w:sz="4" w:space="0" w:color="auto"/>
            </w:tcBorders>
            <w:vAlign w:val="center"/>
            <w:hideMark/>
          </w:tcPr>
          <w:p w:rsidR="00192F61" w:rsidRPr="00DE5CC3" w:rsidRDefault="00192F61">
            <w:pPr>
              <w:rPr>
                <w:rFonts w:ascii="ＭＳ Ｐゴシック" w:eastAsia="ＭＳ Ｐゴシック" w:hAnsi="ＭＳ Ｐゴシック" w:cs="ＭＳ Ｐゴシック"/>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192F61" w:rsidRPr="00DE5CC3" w:rsidRDefault="00192F61">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葛南地域振興事務所</w:t>
            </w:r>
          </w:p>
        </w:tc>
      </w:tr>
      <w:tr w:rsidR="007B591B" w:rsidTr="007B591B">
        <w:trPr>
          <w:trHeight w:val="799"/>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192F61" w:rsidRPr="00DE5CC3" w:rsidRDefault="00192F61">
            <w:pPr>
              <w:jc w:val="righ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3</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7月1日(金)</w:t>
            </w:r>
          </w:p>
        </w:tc>
        <w:tc>
          <w:tcPr>
            <w:tcW w:w="1276"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印旛合同庁舎</w:t>
            </w:r>
          </w:p>
        </w:tc>
        <w:tc>
          <w:tcPr>
            <w:tcW w:w="1985"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佐倉市鏑木仲田町8番1</w:t>
            </w:r>
          </w:p>
        </w:tc>
        <w:tc>
          <w:tcPr>
            <w:tcW w:w="1134" w:type="dxa"/>
            <w:vMerge w:val="restart"/>
            <w:tcBorders>
              <w:top w:val="nil"/>
              <w:left w:val="single" w:sz="4" w:space="0" w:color="auto"/>
              <w:bottom w:val="single" w:sz="4" w:space="0" w:color="000000"/>
              <w:right w:val="nil"/>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6月3日(金)</w:t>
            </w:r>
          </w:p>
        </w:tc>
        <w:tc>
          <w:tcPr>
            <w:tcW w:w="425" w:type="dxa"/>
            <w:vMerge w:val="restart"/>
            <w:tcBorders>
              <w:top w:val="nil"/>
              <w:left w:val="nil"/>
              <w:bottom w:val="single" w:sz="4" w:space="0" w:color="000000"/>
              <w:right w:val="nil"/>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w:t>
            </w:r>
          </w:p>
        </w:tc>
        <w:tc>
          <w:tcPr>
            <w:tcW w:w="1276" w:type="dxa"/>
            <w:vMerge w:val="restart"/>
            <w:tcBorders>
              <w:top w:val="nil"/>
              <w:left w:val="nil"/>
              <w:bottom w:val="single" w:sz="4" w:space="0" w:color="000000"/>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6月17日(金)</w:t>
            </w:r>
          </w:p>
        </w:tc>
        <w:tc>
          <w:tcPr>
            <w:tcW w:w="2551"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印旛地域振興事務所</w:t>
            </w:r>
          </w:p>
        </w:tc>
      </w:tr>
      <w:tr w:rsidR="007B591B" w:rsidTr="007B591B">
        <w:trPr>
          <w:trHeight w:val="799"/>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192F61" w:rsidRPr="00DE5CC3" w:rsidRDefault="00192F61">
            <w:pPr>
              <w:jc w:val="righ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4</w:t>
            </w:r>
          </w:p>
        </w:tc>
        <w:tc>
          <w:tcPr>
            <w:tcW w:w="1253" w:type="dxa"/>
            <w:vMerge/>
            <w:tcBorders>
              <w:top w:val="nil"/>
              <w:left w:val="single" w:sz="4" w:space="0" w:color="auto"/>
              <w:bottom w:val="single" w:sz="4" w:space="0" w:color="000000"/>
              <w:right w:val="single" w:sz="4" w:space="0" w:color="auto"/>
            </w:tcBorders>
            <w:vAlign w:val="center"/>
            <w:hideMark/>
          </w:tcPr>
          <w:p w:rsidR="00192F61" w:rsidRPr="00DE5CC3" w:rsidRDefault="00192F61">
            <w:pPr>
              <w:rPr>
                <w:rFonts w:ascii="ＭＳ Ｐゴシック" w:eastAsia="ＭＳ Ｐゴシック" w:hAnsi="ＭＳ Ｐゴシック" w:cs="ＭＳ Ｐゴシック"/>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君津市民文化ホール</w:t>
            </w:r>
          </w:p>
        </w:tc>
        <w:tc>
          <w:tcPr>
            <w:tcW w:w="1985"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君津市三直622番地</w:t>
            </w:r>
          </w:p>
        </w:tc>
        <w:tc>
          <w:tcPr>
            <w:tcW w:w="1134" w:type="dxa"/>
            <w:vMerge/>
            <w:tcBorders>
              <w:top w:val="nil"/>
              <w:left w:val="single" w:sz="4" w:space="0" w:color="auto"/>
              <w:bottom w:val="single" w:sz="4" w:space="0" w:color="000000"/>
              <w:right w:val="nil"/>
            </w:tcBorders>
            <w:vAlign w:val="center"/>
            <w:hideMark/>
          </w:tcPr>
          <w:p w:rsidR="00192F61" w:rsidRPr="00DE5CC3" w:rsidRDefault="00192F61">
            <w:pPr>
              <w:rPr>
                <w:rFonts w:ascii="ＭＳ Ｐゴシック" w:eastAsia="ＭＳ Ｐゴシック" w:hAnsi="ＭＳ Ｐゴシック" w:cs="ＭＳ Ｐゴシック"/>
                <w:color w:val="000000"/>
                <w:sz w:val="22"/>
                <w:szCs w:val="22"/>
              </w:rPr>
            </w:pPr>
          </w:p>
        </w:tc>
        <w:tc>
          <w:tcPr>
            <w:tcW w:w="425" w:type="dxa"/>
            <w:vMerge/>
            <w:tcBorders>
              <w:top w:val="nil"/>
              <w:left w:val="nil"/>
              <w:bottom w:val="single" w:sz="4" w:space="0" w:color="000000"/>
              <w:right w:val="nil"/>
            </w:tcBorders>
            <w:vAlign w:val="center"/>
            <w:hideMark/>
          </w:tcPr>
          <w:p w:rsidR="00192F61" w:rsidRPr="00DE5CC3" w:rsidRDefault="00192F61">
            <w:pPr>
              <w:rPr>
                <w:rFonts w:ascii="ＭＳ Ｐゴシック" w:eastAsia="ＭＳ Ｐゴシック" w:hAnsi="ＭＳ Ｐゴシック" w:cs="ＭＳ Ｐゴシック"/>
                <w:color w:val="000000"/>
                <w:sz w:val="22"/>
                <w:szCs w:val="22"/>
              </w:rPr>
            </w:pPr>
          </w:p>
        </w:tc>
        <w:tc>
          <w:tcPr>
            <w:tcW w:w="1276" w:type="dxa"/>
            <w:vMerge/>
            <w:tcBorders>
              <w:top w:val="nil"/>
              <w:left w:val="nil"/>
              <w:bottom w:val="single" w:sz="4" w:space="0" w:color="000000"/>
              <w:right w:val="single" w:sz="4" w:space="0" w:color="auto"/>
            </w:tcBorders>
            <w:vAlign w:val="center"/>
            <w:hideMark/>
          </w:tcPr>
          <w:p w:rsidR="00192F61" w:rsidRPr="00DE5CC3" w:rsidRDefault="00192F61">
            <w:pPr>
              <w:rPr>
                <w:rFonts w:ascii="ＭＳ Ｐゴシック" w:eastAsia="ＭＳ Ｐゴシック" w:hAnsi="ＭＳ Ｐゴシック" w:cs="ＭＳ Ｐゴシック"/>
                <w:color w:val="000000"/>
                <w:sz w:val="22"/>
                <w:szCs w:val="22"/>
              </w:rPr>
            </w:pPr>
          </w:p>
        </w:tc>
        <w:tc>
          <w:tcPr>
            <w:tcW w:w="2551"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君津地域振興事務所</w:t>
            </w:r>
          </w:p>
        </w:tc>
      </w:tr>
      <w:tr w:rsidR="007B591B" w:rsidTr="007B591B">
        <w:trPr>
          <w:trHeight w:val="799"/>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192F61" w:rsidRPr="00DE5CC3" w:rsidRDefault="00192F61">
            <w:pPr>
              <w:jc w:val="righ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5</w:t>
            </w:r>
          </w:p>
        </w:tc>
        <w:tc>
          <w:tcPr>
            <w:tcW w:w="1253"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7月6日(水)</w:t>
            </w:r>
          </w:p>
        </w:tc>
        <w:tc>
          <w:tcPr>
            <w:tcW w:w="1276" w:type="dxa"/>
            <w:tcBorders>
              <w:top w:val="nil"/>
              <w:left w:val="nil"/>
              <w:bottom w:val="single" w:sz="4" w:space="0" w:color="auto"/>
              <w:right w:val="single" w:sz="4" w:space="0" w:color="auto"/>
            </w:tcBorders>
            <w:shd w:val="clear" w:color="auto" w:fill="auto"/>
            <w:noWrap/>
            <w:vAlign w:val="center"/>
            <w:hideMark/>
          </w:tcPr>
          <w:p w:rsidR="00192F61" w:rsidRPr="00DE5CC3" w:rsidRDefault="0043440F" w:rsidP="0043440F">
            <w:pPr>
              <w:jc w:val="lef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東金</w:t>
            </w:r>
            <w:r w:rsidR="00192F61" w:rsidRPr="00DE5CC3">
              <w:rPr>
                <w:rFonts w:ascii="ＭＳ Ｐゴシック" w:eastAsia="ＭＳ Ｐゴシック" w:hAnsi="ＭＳ Ｐゴシック" w:hint="eastAsia"/>
                <w:color w:val="000000"/>
                <w:sz w:val="22"/>
                <w:szCs w:val="22"/>
              </w:rPr>
              <w:t>中央</w:t>
            </w:r>
            <w:r>
              <w:rPr>
                <w:rFonts w:ascii="ＭＳ Ｐゴシック" w:eastAsia="ＭＳ Ｐゴシック" w:hAnsi="ＭＳ Ｐゴシック" w:hint="eastAsia"/>
                <w:color w:val="000000"/>
                <w:sz w:val="22"/>
                <w:szCs w:val="22"/>
              </w:rPr>
              <w:t>コミュニティセンター</w:t>
            </w:r>
          </w:p>
        </w:tc>
        <w:tc>
          <w:tcPr>
            <w:tcW w:w="1985"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東金市</w:t>
            </w:r>
            <w:r w:rsidR="00E65276">
              <w:rPr>
                <w:rFonts w:ascii="ＭＳ Ｐゴシック" w:eastAsia="ＭＳ Ｐゴシック" w:hAnsi="ＭＳ Ｐゴシック" w:hint="eastAsia"/>
                <w:color w:val="000000"/>
                <w:sz w:val="22"/>
                <w:szCs w:val="22"/>
              </w:rPr>
              <w:t>東</w:t>
            </w:r>
            <w:r w:rsidRPr="00DE5CC3">
              <w:rPr>
                <w:rFonts w:ascii="ＭＳ Ｐゴシック" w:eastAsia="ＭＳ Ｐゴシック" w:hAnsi="ＭＳ Ｐゴシック" w:hint="eastAsia"/>
                <w:color w:val="000000"/>
                <w:sz w:val="22"/>
                <w:szCs w:val="22"/>
              </w:rPr>
              <w:t>岩崎1番地20</w:t>
            </w:r>
          </w:p>
        </w:tc>
        <w:tc>
          <w:tcPr>
            <w:tcW w:w="1134" w:type="dxa"/>
            <w:tcBorders>
              <w:top w:val="nil"/>
              <w:left w:val="nil"/>
              <w:bottom w:val="single" w:sz="4" w:space="0" w:color="auto"/>
              <w:right w:val="nil"/>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6月8日(水)</w:t>
            </w:r>
          </w:p>
        </w:tc>
        <w:tc>
          <w:tcPr>
            <w:tcW w:w="425" w:type="dxa"/>
            <w:tcBorders>
              <w:top w:val="nil"/>
              <w:left w:val="nil"/>
              <w:bottom w:val="single" w:sz="4" w:space="0" w:color="auto"/>
              <w:right w:val="nil"/>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6月22日(水)</w:t>
            </w:r>
          </w:p>
        </w:tc>
        <w:tc>
          <w:tcPr>
            <w:tcW w:w="2551"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山武地域振興事務所</w:t>
            </w:r>
          </w:p>
        </w:tc>
      </w:tr>
      <w:tr w:rsidR="007B591B" w:rsidTr="007B591B">
        <w:trPr>
          <w:trHeight w:val="799"/>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192F61" w:rsidRPr="00DE5CC3" w:rsidRDefault="00192F61">
            <w:pPr>
              <w:jc w:val="righ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w:t>
            </w:r>
          </w:p>
        </w:tc>
        <w:tc>
          <w:tcPr>
            <w:tcW w:w="12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7月7日(木)</w:t>
            </w:r>
          </w:p>
        </w:tc>
        <w:tc>
          <w:tcPr>
            <w:tcW w:w="1276" w:type="dxa"/>
            <w:tcBorders>
              <w:top w:val="nil"/>
              <w:left w:val="nil"/>
              <w:bottom w:val="single" w:sz="4" w:space="0" w:color="auto"/>
              <w:right w:val="single" w:sz="4" w:space="0" w:color="auto"/>
            </w:tcBorders>
            <w:shd w:val="clear" w:color="auto" w:fill="auto"/>
            <w:vAlign w:val="center"/>
            <w:hideMark/>
          </w:tcPr>
          <w:p w:rsidR="00192F61" w:rsidRPr="00DE5CC3" w:rsidRDefault="00192F61">
            <w:pPr>
              <w:jc w:val="left"/>
              <w:rPr>
                <w:rFonts w:ascii="ＭＳ Ｐゴシック" w:eastAsia="ＭＳ Ｐゴシック" w:hAnsi="ＭＳ Ｐゴシック"/>
                <w:sz w:val="22"/>
                <w:szCs w:val="22"/>
              </w:rPr>
            </w:pPr>
            <w:r w:rsidRPr="00DE5CC3">
              <w:rPr>
                <w:rFonts w:ascii="ＭＳ Ｐゴシック" w:eastAsia="ＭＳ Ｐゴシック" w:hAnsi="ＭＳ Ｐゴシック" w:hint="eastAsia"/>
                <w:sz w:val="22"/>
                <w:szCs w:val="22"/>
              </w:rPr>
              <w:t>香取合同庁舎</w:t>
            </w:r>
          </w:p>
        </w:tc>
        <w:tc>
          <w:tcPr>
            <w:tcW w:w="1985"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香取市佐原イ92番地11</w:t>
            </w:r>
          </w:p>
        </w:tc>
        <w:tc>
          <w:tcPr>
            <w:tcW w:w="1134" w:type="dxa"/>
            <w:vMerge w:val="restart"/>
            <w:tcBorders>
              <w:top w:val="nil"/>
              <w:left w:val="single" w:sz="4" w:space="0" w:color="auto"/>
              <w:bottom w:val="single" w:sz="4" w:space="0" w:color="000000"/>
              <w:right w:val="nil"/>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6月9日(木)</w:t>
            </w:r>
          </w:p>
        </w:tc>
        <w:tc>
          <w:tcPr>
            <w:tcW w:w="425" w:type="dxa"/>
            <w:vMerge w:val="restart"/>
            <w:tcBorders>
              <w:top w:val="nil"/>
              <w:left w:val="nil"/>
              <w:bottom w:val="single" w:sz="4" w:space="0" w:color="000000"/>
              <w:right w:val="nil"/>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w:t>
            </w:r>
          </w:p>
        </w:tc>
        <w:tc>
          <w:tcPr>
            <w:tcW w:w="1276" w:type="dxa"/>
            <w:vMerge w:val="restart"/>
            <w:tcBorders>
              <w:top w:val="nil"/>
              <w:left w:val="nil"/>
              <w:bottom w:val="single" w:sz="4" w:space="0" w:color="000000"/>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6月23日(木)</w:t>
            </w:r>
          </w:p>
        </w:tc>
        <w:tc>
          <w:tcPr>
            <w:tcW w:w="2551" w:type="dxa"/>
            <w:tcBorders>
              <w:top w:val="nil"/>
              <w:left w:val="nil"/>
              <w:bottom w:val="single" w:sz="4" w:space="0" w:color="auto"/>
              <w:right w:val="single" w:sz="4" w:space="0" w:color="auto"/>
            </w:tcBorders>
            <w:shd w:val="clear" w:color="auto" w:fill="auto"/>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香取地域振興事務所</w:t>
            </w:r>
            <w:r w:rsidRPr="00DE5CC3">
              <w:rPr>
                <w:rFonts w:ascii="ＭＳ Ｐゴシック" w:eastAsia="ＭＳ Ｐゴシック" w:hAnsi="ＭＳ Ｐゴシック" w:hint="eastAsia"/>
                <w:color w:val="000000"/>
                <w:sz w:val="22"/>
                <w:szCs w:val="22"/>
              </w:rPr>
              <w:br/>
              <w:t>海匝地域振興事務所</w:t>
            </w:r>
          </w:p>
        </w:tc>
      </w:tr>
      <w:tr w:rsidR="007B591B" w:rsidTr="007B591B">
        <w:trPr>
          <w:trHeight w:val="799"/>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192F61" w:rsidRPr="00DE5CC3" w:rsidRDefault="00192F61">
            <w:pPr>
              <w:jc w:val="righ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7</w:t>
            </w:r>
          </w:p>
        </w:tc>
        <w:tc>
          <w:tcPr>
            <w:tcW w:w="1253" w:type="dxa"/>
            <w:vMerge/>
            <w:tcBorders>
              <w:top w:val="nil"/>
              <w:left w:val="single" w:sz="4" w:space="0" w:color="auto"/>
              <w:bottom w:val="single" w:sz="4" w:space="0" w:color="000000"/>
              <w:right w:val="single" w:sz="4" w:space="0" w:color="auto"/>
            </w:tcBorders>
            <w:vAlign w:val="center"/>
            <w:hideMark/>
          </w:tcPr>
          <w:p w:rsidR="00192F61" w:rsidRPr="00DE5CC3" w:rsidRDefault="00192F61">
            <w:pPr>
              <w:rPr>
                <w:rFonts w:ascii="ＭＳ Ｐゴシック" w:eastAsia="ＭＳ Ｐゴシック" w:hAnsi="ＭＳ Ｐゴシック" w:cs="ＭＳ Ｐゴシック"/>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192F61" w:rsidRPr="00DE5CC3" w:rsidRDefault="00192F61">
            <w:pPr>
              <w:jc w:val="left"/>
              <w:rPr>
                <w:rFonts w:ascii="ＭＳ Ｐゴシック" w:eastAsia="ＭＳ Ｐゴシック" w:hAnsi="ＭＳ Ｐゴシック"/>
                <w:sz w:val="22"/>
                <w:szCs w:val="22"/>
              </w:rPr>
            </w:pPr>
            <w:r w:rsidRPr="00DE5CC3">
              <w:rPr>
                <w:rFonts w:ascii="ＭＳ Ｐゴシック" w:eastAsia="ＭＳ Ｐゴシック" w:hAnsi="ＭＳ Ｐゴシック" w:hint="eastAsia"/>
                <w:sz w:val="22"/>
                <w:szCs w:val="22"/>
              </w:rPr>
              <w:t>大多喜町立中央公民館</w:t>
            </w:r>
          </w:p>
        </w:tc>
        <w:tc>
          <w:tcPr>
            <w:tcW w:w="1985"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夷隅郡大多喜町大多喜486番地10</w:t>
            </w:r>
          </w:p>
        </w:tc>
        <w:tc>
          <w:tcPr>
            <w:tcW w:w="1134" w:type="dxa"/>
            <w:vMerge/>
            <w:tcBorders>
              <w:top w:val="nil"/>
              <w:left w:val="single" w:sz="4" w:space="0" w:color="auto"/>
              <w:bottom w:val="single" w:sz="4" w:space="0" w:color="000000"/>
              <w:right w:val="nil"/>
            </w:tcBorders>
            <w:vAlign w:val="center"/>
            <w:hideMark/>
          </w:tcPr>
          <w:p w:rsidR="00192F61" w:rsidRPr="00DE5CC3" w:rsidRDefault="00192F61">
            <w:pPr>
              <w:rPr>
                <w:rFonts w:ascii="ＭＳ Ｐゴシック" w:eastAsia="ＭＳ Ｐゴシック" w:hAnsi="ＭＳ Ｐゴシック" w:cs="ＭＳ Ｐゴシック"/>
                <w:color w:val="000000"/>
                <w:sz w:val="22"/>
                <w:szCs w:val="22"/>
              </w:rPr>
            </w:pPr>
          </w:p>
        </w:tc>
        <w:tc>
          <w:tcPr>
            <w:tcW w:w="425" w:type="dxa"/>
            <w:vMerge/>
            <w:tcBorders>
              <w:top w:val="nil"/>
              <w:left w:val="nil"/>
              <w:bottom w:val="single" w:sz="4" w:space="0" w:color="000000"/>
              <w:right w:val="nil"/>
            </w:tcBorders>
            <w:vAlign w:val="center"/>
            <w:hideMark/>
          </w:tcPr>
          <w:p w:rsidR="00192F61" w:rsidRPr="00DE5CC3" w:rsidRDefault="00192F61">
            <w:pPr>
              <w:rPr>
                <w:rFonts w:ascii="ＭＳ Ｐゴシック" w:eastAsia="ＭＳ Ｐゴシック" w:hAnsi="ＭＳ Ｐゴシック" w:cs="ＭＳ Ｐゴシック"/>
                <w:color w:val="000000"/>
                <w:sz w:val="22"/>
                <w:szCs w:val="22"/>
              </w:rPr>
            </w:pPr>
          </w:p>
        </w:tc>
        <w:tc>
          <w:tcPr>
            <w:tcW w:w="1276" w:type="dxa"/>
            <w:vMerge/>
            <w:tcBorders>
              <w:top w:val="nil"/>
              <w:left w:val="nil"/>
              <w:bottom w:val="single" w:sz="4" w:space="0" w:color="000000"/>
              <w:right w:val="single" w:sz="4" w:space="0" w:color="auto"/>
            </w:tcBorders>
            <w:vAlign w:val="center"/>
            <w:hideMark/>
          </w:tcPr>
          <w:p w:rsidR="00192F61" w:rsidRPr="00DE5CC3" w:rsidRDefault="00192F61">
            <w:pPr>
              <w:rPr>
                <w:rFonts w:ascii="ＭＳ Ｐゴシック" w:eastAsia="ＭＳ Ｐゴシック" w:hAnsi="ＭＳ Ｐゴシック" w:cs="ＭＳ Ｐゴシック"/>
                <w:color w:val="000000"/>
                <w:sz w:val="22"/>
                <w:szCs w:val="22"/>
              </w:rPr>
            </w:pPr>
          </w:p>
        </w:tc>
        <w:tc>
          <w:tcPr>
            <w:tcW w:w="2551" w:type="dxa"/>
            <w:tcBorders>
              <w:top w:val="nil"/>
              <w:left w:val="nil"/>
              <w:bottom w:val="single" w:sz="4" w:space="0" w:color="auto"/>
              <w:right w:val="single" w:sz="4" w:space="0" w:color="auto"/>
            </w:tcBorders>
            <w:shd w:val="clear" w:color="auto" w:fill="auto"/>
            <w:vAlign w:val="center"/>
            <w:hideMark/>
          </w:tcPr>
          <w:p w:rsidR="00192F61" w:rsidRPr="00DE5CC3" w:rsidRDefault="00192F61">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夷隅地域振興事務所</w:t>
            </w:r>
          </w:p>
        </w:tc>
      </w:tr>
      <w:tr w:rsidR="007B591B" w:rsidTr="007B591B">
        <w:trPr>
          <w:trHeight w:val="799"/>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192F61" w:rsidRPr="00DE5CC3" w:rsidRDefault="00192F61">
            <w:pPr>
              <w:jc w:val="righ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8</w:t>
            </w:r>
          </w:p>
        </w:tc>
        <w:tc>
          <w:tcPr>
            <w:tcW w:w="1253"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7月8日(金)</w:t>
            </w:r>
          </w:p>
        </w:tc>
        <w:tc>
          <w:tcPr>
            <w:tcW w:w="1276" w:type="dxa"/>
            <w:tcBorders>
              <w:top w:val="nil"/>
              <w:left w:val="nil"/>
              <w:bottom w:val="single" w:sz="4" w:space="0" w:color="auto"/>
              <w:right w:val="single" w:sz="4" w:space="0" w:color="auto"/>
            </w:tcBorders>
            <w:shd w:val="clear" w:color="auto" w:fill="auto"/>
            <w:vAlign w:val="center"/>
            <w:hideMark/>
          </w:tcPr>
          <w:p w:rsidR="00192F61" w:rsidRPr="00DE5CC3" w:rsidRDefault="00192F61">
            <w:pPr>
              <w:jc w:val="left"/>
              <w:rPr>
                <w:rFonts w:ascii="ＭＳ Ｐゴシック" w:eastAsia="ＭＳ Ｐゴシック" w:hAnsi="ＭＳ Ｐゴシック"/>
                <w:sz w:val="22"/>
                <w:szCs w:val="22"/>
              </w:rPr>
            </w:pPr>
            <w:r w:rsidRPr="00DE5CC3">
              <w:rPr>
                <w:rFonts w:ascii="ＭＳ Ｐゴシック" w:eastAsia="ＭＳ Ｐゴシック" w:hAnsi="ＭＳ Ｐゴシック" w:hint="eastAsia"/>
                <w:sz w:val="22"/>
                <w:szCs w:val="22"/>
              </w:rPr>
              <w:t>大多喜町立中央公民館</w:t>
            </w:r>
          </w:p>
        </w:tc>
        <w:tc>
          <w:tcPr>
            <w:tcW w:w="1985"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夷隅郡大多喜町大多喜486番地10</w:t>
            </w:r>
          </w:p>
        </w:tc>
        <w:tc>
          <w:tcPr>
            <w:tcW w:w="1134" w:type="dxa"/>
            <w:tcBorders>
              <w:top w:val="nil"/>
              <w:left w:val="nil"/>
              <w:bottom w:val="single" w:sz="4" w:space="0" w:color="auto"/>
              <w:right w:val="nil"/>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6月10日(金)</w:t>
            </w:r>
          </w:p>
        </w:tc>
        <w:tc>
          <w:tcPr>
            <w:tcW w:w="425" w:type="dxa"/>
            <w:tcBorders>
              <w:top w:val="nil"/>
              <w:left w:val="nil"/>
              <w:bottom w:val="single" w:sz="4" w:space="0" w:color="auto"/>
              <w:right w:val="nil"/>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6月24日(金)</w:t>
            </w:r>
          </w:p>
        </w:tc>
        <w:tc>
          <w:tcPr>
            <w:tcW w:w="2551" w:type="dxa"/>
            <w:tcBorders>
              <w:top w:val="nil"/>
              <w:left w:val="nil"/>
              <w:bottom w:val="single" w:sz="4" w:space="0" w:color="auto"/>
              <w:right w:val="single" w:sz="4" w:space="0" w:color="auto"/>
            </w:tcBorders>
            <w:shd w:val="clear" w:color="auto" w:fill="auto"/>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夷隅地域振興事務所</w:t>
            </w:r>
          </w:p>
        </w:tc>
      </w:tr>
      <w:tr w:rsidR="007B591B" w:rsidTr="007B591B">
        <w:trPr>
          <w:trHeight w:val="799"/>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192F61" w:rsidRPr="00DE5CC3" w:rsidRDefault="00192F61">
            <w:pPr>
              <w:jc w:val="righ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9</w:t>
            </w:r>
          </w:p>
        </w:tc>
        <w:tc>
          <w:tcPr>
            <w:tcW w:w="1253"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7月10日(日)</w:t>
            </w:r>
          </w:p>
        </w:tc>
        <w:tc>
          <w:tcPr>
            <w:tcW w:w="1276"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千葉県教育会館</w:t>
            </w:r>
          </w:p>
        </w:tc>
        <w:tc>
          <w:tcPr>
            <w:tcW w:w="1985"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千葉市中央区中央4丁目13番10号</w:t>
            </w:r>
          </w:p>
        </w:tc>
        <w:tc>
          <w:tcPr>
            <w:tcW w:w="1134" w:type="dxa"/>
            <w:tcBorders>
              <w:top w:val="nil"/>
              <w:left w:val="nil"/>
              <w:bottom w:val="single" w:sz="4" w:space="0" w:color="auto"/>
              <w:right w:val="nil"/>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6月13日(月)</w:t>
            </w:r>
          </w:p>
        </w:tc>
        <w:tc>
          <w:tcPr>
            <w:tcW w:w="425" w:type="dxa"/>
            <w:tcBorders>
              <w:top w:val="nil"/>
              <w:left w:val="nil"/>
              <w:bottom w:val="single" w:sz="4" w:space="0" w:color="auto"/>
              <w:right w:val="nil"/>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6月27日(月)</w:t>
            </w:r>
          </w:p>
        </w:tc>
        <w:tc>
          <w:tcPr>
            <w:tcW w:w="2551" w:type="dxa"/>
            <w:tcBorders>
              <w:top w:val="nil"/>
              <w:left w:val="nil"/>
              <w:bottom w:val="single" w:sz="4" w:space="0" w:color="auto"/>
              <w:right w:val="single" w:sz="4" w:space="0" w:color="auto"/>
            </w:tcBorders>
            <w:shd w:val="clear" w:color="auto" w:fill="auto"/>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自然保護課</w:t>
            </w:r>
          </w:p>
        </w:tc>
      </w:tr>
      <w:tr w:rsidR="002C4764" w:rsidTr="008454ED">
        <w:trPr>
          <w:trHeight w:val="799"/>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2C4764" w:rsidRPr="00DE5CC3" w:rsidRDefault="002C4764">
            <w:pPr>
              <w:jc w:val="righ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10</w:t>
            </w:r>
          </w:p>
        </w:tc>
        <w:tc>
          <w:tcPr>
            <w:tcW w:w="1253" w:type="dxa"/>
            <w:vMerge w:val="restart"/>
            <w:tcBorders>
              <w:top w:val="nil"/>
              <w:left w:val="nil"/>
              <w:right w:val="single" w:sz="4" w:space="0" w:color="auto"/>
            </w:tcBorders>
            <w:shd w:val="clear" w:color="auto" w:fill="auto"/>
            <w:noWrap/>
            <w:vAlign w:val="center"/>
            <w:hideMark/>
          </w:tcPr>
          <w:p w:rsidR="002C4764" w:rsidRPr="00DE5CC3" w:rsidRDefault="002C4764" w:rsidP="00FB24FA">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7月12日(火)</w:t>
            </w:r>
          </w:p>
        </w:tc>
        <w:tc>
          <w:tcPr>
            <w:tcW w:w="1276" w:type="dxa"/>
            <w:tcBorders>
              <w:top w:val="nil"/>
              <w:left w:val="nil"/>
              <w:bottom w:val="single" w:sz="4" w:space="0" w:color="auto"/>
              <w:right w:val="single" w:sz="4" w:space="0" w:color="auto"/>
            </w:tcBorders>
            <w:shd w:val="clear" w:color="auto" w:fill="auto"/>
            <w:noWrap/>
            <w:vAlign w:val="center"/>
            <w:hideMark/>
          </w:tcPr>
          <w:p w:rsidR="002C4764" w:rsidRPr="00DE5CC3" w:rsidRDefault="002C4764">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長生合同庁舎</w:t>
            </w:r>
          </w:p>
        </w:tc>
        <w:tc>
          <w:tcPr>
            <w:tcW w:w="1985" w:type="dxa"/>
            <w:tcBorders>
              <w:top w:val="nil"/>
              <w:left w:val="nil"/>
              <w:bottom w:val="single" w:sz="4" w:space="0" w:color="auto"/>
              <w:right w:val="single" w:sz="4" w:space="0" w:color="auto"/>
            </w:tcBorders>
            <w:shd w:val="clear" w:color="auto" w:fill="auto"/>
            <w:noWrap/>
            <w:vAlign w:val="center"/>
            <w:hideMark/>
          </w:tcPr>
          <w:p w:rsidR="002C4764" w:rsidRPr="00DE5CC3" w:rsidRDefault="002C4764">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茂原市茂原1102番1</w:t>
            </w:r>
          </w:p>
        </w:tc>
        <w:tc>
          <w:tcPr>
            <w:tcW w:w="1134" w:type="dxa"/>
            <w:vMerge w:val="restart"/>
            <w:tcBorders>
              <w:top w:val="nil"/>
              <w:left w:val="nil"/>
              <w:right w:val="nil"/>
            </w:tcBorders>
            <w:shd w:val="clear" w:color="auto" w:fill="auto"/>
            <w:noWrap/>
            <w:vAlign w:val="center"/>
            <w:hideMark/>
          </w:tcPr>
          <w:p w:rsidR="002C4764" w:rsidRPr="00DE5CC3" w:rsidRDefault="002C4764">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6月14日(火)</w:t>
            </w:r>
          </w:p>
        </w:tc>
        <w:tc>
          <w:tcPr>
            <w:tcW w:w="425" w:type="dxa"/>
            <w:vMerge w:val="restart"/>
            <w:tcBorders>
              <w:top w:val="nil"/>
              <w:left w:val="nil"/>
              <w:right w:val="nil"/>
            </w:tcBorders>
            <w:shd w:val="clear" w:color="auto" w:fill="auto"/>
            <w:noWrap/>
            <w:vAlign w:val="center"/>
            <w:hideMark/>
          </w:tcPr>
          <w:p w:rsidR="002C4764" w:rsidRPr="00DE5CC3" w:rsidRDefault="002C4764">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w:t>
            </w:r>
          </w:p>
        </w:tc>
        <w:tc>
          <w:tcPr>
            <w:tcW w:w="1276" w:type="dxa"/>
            <w:vMerge w:val="restart"/>
            <w:tcBorders>
              <w:top w:val="nil"/>
              <w:left w:val="nil"/>
              <w:right w:val="single" w:sz="4" w:space="0" w:color="auto"/>
            </w:tcBorders>
            <w:shd w:val="clear" w:color="auto" w:fill="auto"/>
            <w:noWrap/>
            <w:vAlign w:val="center"/>
            <w:hideMark/>
          </w:tcPr>
          <w:p w:rsidR="002C4764" w:rsidRPr="00DE5CC3" w:rsidRDefault="002C4764">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6月28日(火)</w:t>
            </w:r>
          </w:p>
        </w:tc>
        <w:tc>
          <w:tcPr>
            <w:tcW w:w="2551" w:type="dxa"/>
            <w:tcBorders>
              <w:top w:val="nil"/>
              <w:left w:val="nil"/>
              <w:bottom w:val="single" w:sz="4" w:space="0" w:color="auto"/>
              <w:right w:val="single" w:sz="4" w:space="0" w:color="auto"/>
            </w:tcBorders>
            <w:shd w:val="clear" w:color="auto" w:fill="auto"/>
            <w:vAlign w:val="center"/>
            <w:hideMark/>
          </w:tcPr>
          <w:p w:rsidR="002C4764" w:rsidRPr="00DE5CC3" w:rsidRDefault="002C4764">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長生地域振興事務所</w:t>
            </w:r>
          </w:p>
        </w:tc>
      </w:tr>
      <w:tr w:rsidR="002C4764" w:rsidTr="008454ED">
        <w:trPr>
          <w:trHeight w:val="799"/>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2C4764" w:rsidRPr="00DE5CC3" w:rsidRDefault="002C4764">
            <w:pPr>
              <w:jc w:val="righ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11</w:t>
            </w:r>
          </w:p>
        </w:tc>
        <w:tc>
          <w:tcPr>
            <w:tcW w:w="1253" w:type="dxa"/>
            <w:vMerge/>
            <w:tcBorders>
              <w:left w:val="nil"/>
              <w:bottom w:val="single" w:sz="4" w:space="0" w:color="auto"/>
              <w:right w:val="single" w:sz="4" w:space="0" w:color="auto"/>
            </w:tcBorders>
            <w:shd w:val="clear" w:color="auto" w:fill="auto"/>
            <w:noWrap/>
            <w:vAlign w:val="center"/>
            <w:hideMark/>
          </w:tcPr>
          <w:p w:rsidR="002C4764" w:rsidRPr="00DE5CC3" w:rsidRDefault="002C4764">
            <w:pPr>
              <w:jc w:val="center"/>
              <w:rPr>
                <w:rFonts w:ascii="ＭＳ Ｐゴシック" w:eastAsia="ＭＳ Ｐゴシック" w:hAnsi="ＭＳ Ｐゴシック"/>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2C4764" w:rsidRPr="00DE5CC3" w:rsidRDefault="002C4764">
            <w:pPr>
              <w:jc w:val="left"/>
              <w:rPr>
                <w:rFonts w:ascii="ＭＳ Ｐゴシック" w:eastAsia="ＭＳ Ｐゴシック" w:hAnsi="ＭＳ Ｐゴシック"/>
                <w:sz w:val="22"/>
                <w:szCs w:val="22"/>
              </w:rPr>
            </w:pPr>
            <w:r w:rsidRPr="00DE5CC3">
              <w:rPr>
                <w:rFonts w:ascii="ＭＳ Ｐゴシック" w:eastAsia="ＭＳ Ｐゴシック" w:hAnsi="ＭＳ Ｐゴシック" w:hint="eastAsia"/>
                <w:sz w:val="22"/>
                <w:szCs w:val="22"/>
              </w:rPr>
              <w:t>東葛飾合同庁舎</w:t>
            </w:r>
          </w:p>
        </w:tc>
        <w:tc>
          <w:tcPr>
            <w:tcW w:w="1985" w:type="dxa"/>
            <w:tcBorders>
              <w:top w:val="nil"/>
              <w:left w:val="nil"/>
              <w:bottom w:val="single" w:sz="4" w:space="0" w:color="auto"/>
              <w:right w:val="single" w:sz="4" w:space="0" w:color="auto"/>
            </w:tcBorders>
            <w:shd w:val="clear" w:color="auto" w:fill="auto"/>
            <w:noWrap/>
            <w:vAlign w:val="center"/>
            <w:hideMark/>
          </w:tcPr>
          <w:p w:rsidR="002C4764" w:rsidRPr="00DE5CC3" w:rsidRDefault="002C4764">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松戸市小根本7番地</w:t>
            </w:r>
          </w:p>
        </w:tc>
        <w:tc>
          <w:tcPr>
            <w:tcW w:w="1134" w:type="dxa"/>
            <w:vMerge/>
            <w:tcBorders>
              <w:left w:val="nil"/>
              <w:bottom w:val="single" w:sz="4" w:space="0" w:color="auto"/>
              <w:right w:val="nil"/>
            </w:tcBorders>
            <w:shd w:val="clear" w:color="auto" w:fill="auto"/>
            <w:noWrap/>
            <w:vAlign w:val="center"/>
          </w:tcPr>
          <w:p w:rsidR="002C4764" w:rsidRPr="00DE5CC3" w:rsidRDefault="002C4764">
            <w:pPr>
              <w:jc w:val="center"/>
              <w:rPr>
                <w:rFonts w:ascii="ＭＳ Ｐゴシック" w:eastAsia="ＭＳ Ｐゴシック" w:hAnsi="ＭＳ Ｐゴシック"/>
                <w:color w:val="000000"/>
                <w:sz w:val="22"/>
                <w:szCs w:val="22"/>
              </w:rPr>
            </w:pPr>
          </w:p>
        </w:tc>
        <w:tc>
          <w:tcPr>
            <w:tcW w:w="425" w:type="dxa"/>
            <w:vMerge/>
            <w:tcBorders>
              <w:left w:val="nil"/>
              <w:bottom w:val="single" w:sz="4" w:space="0" w:color="auto"/>
              <w:right w:val="nil"/>
            </w:tcBorders>
            <w:shd w:val="clear" w:color="auto" w:fill="auto"/>
            <w:noWrap/>
            <w:vAlign w:val="center"/>
          </w:tcPr>
          <w:p w:rsidR="002C4764" w:rsidRPr="00DE5CC3" w:rsidRDefault="002C4764">
            <w:pPr>
              <w:jc w:val="left"/>
              <w:rPr>
                <w:rFonts w:ascii="ＭＳ Ｐゴシック" w:eastAsia="ＭＳ Ｐゴシック" w:hAnsi="ＭＳ Ｐゴシック"/>
                <w:color w:val="000000"/>
                <w:sz w:val="22"/>
                <w:szCs w:val="22"/>
              </w:rPr>
            </w:pPr>
          </w:p>
        </w:tc>
        <w:tc>
          <w:tcPr>
            <w:tcW w:w="1276" w:type="dxa"/>
            <w:vMerge/>
            <w:tcBorders>
              <w:left w:val="nil"/>
              <w:bottom w:val="single" w:sz="4" w:space="0" w:color="auto"/>
              <w:right w:val="single" w:sz="4" w:space="0" w:color="auto"/>
            </w:tcBorders>
            <w:shd w:val="clear" w:color="auto" w:fill="auto"/>
            <w:noWrap/>
            <w:vAlign w:val="center"/>
          </w:tcPr>
          <w:p w:rsidR="002C4764" w:rsidRPr="00DE5CC3" w:rsidRDefault="002C4764">
            <w:pPr>
              <w:jc w:val="center"/>
              <w:rPr>
                <w:rFonts w:ascii="ＭＳ Ｐゴシック" w:eastAsia="ＭＳ Ｐゴシック" w:hAnsi="ＭＳ Ｐゴシック"/>
                <w:color w:val="000000"/>
                <w:sz w:val="22"/>
                <w:szCs w:val="22"/>
              </w:rPr>
            </w:pPr>
          </w:p>
        </w:tc>
        <w:tc>
          <w:tcPr>
            <w:tcW w:w="2551" w:type="dxa"/>
            <w:tcBorders>
              <w:top w:val="nil"/>
              <w:left w:val="nil"/>
              <w:bottom w:val="single" w:sz="4" w:space="0" w:color="auto"/>
              <w:right w:val="single" w:sz="4" w:space="0" w:color="auto"/>
            </w:tcBorders>
            <w:shd w:val="clear" w:color="auto" w:fill="auto"/>
            <w:noWrap/>
            <w:vAlign w:val="center"/>
            <w:hideMark/>
          </w:tcPr>
          <w:p w:rsidR="002C4764" w:rsidRPr="00DE5CC3" w:rsidRDefault="002C4764">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東葛飾地域振興事務所</w:t>
            </w:r>
          </w:p>
        </w:tc>
      </w:tr>
      <w:tr w:rsidR="007B591B" w:rsidTr="007B591B">
        <w:trPr>
          <w:trHeight w:val="799"/>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192F61" w:rsidRPr="00DE5CC3" w:rsidRDefault="00192F61">
            <w:pPr>
              <w:jc w:val="righ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12</w:t>
            </w:r>
          </w:p>
        </w:tc>
        <w:tc>
          <w:tcPr>
            <w:tcW w:w="1253"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7月14日(木)</w:t>
            </w:r>
          </w:p>
        </w:tc>
        <w:tc>
          <w:tcPr>
            <w:tcW w:w="1276"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君津市民文化ホール</w:t>
            </w:r>
          </w:p>
        </w:tc>
        <w:tc>
          <w:tcPr>
            <w:tcW w:w="1985"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君津市三直622番地</w:t>
            </w:r>
          </w:p>
        </w:tc>
        <w:tc>
          <w:tcPr>
            <w:tcW w:w="1134" w:type="dxa"/>
            <w:tcBorders>
              <w:top w:val="nil"/>
              <w:left w:val="nil"/>
              <w:bottom w:val="single" w:sz="4" w:space="0" w:color="auto"/>
              <w:right w:val="nil"/>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6月16日(木)</w:t>
            </w:r>
          </w:p>
        </w:tc>
        <w:tc>
          <w:tcPr>
            <w:tcW w:w="425" w:type="dxa"/>
            <w:tcBorders>
              <w:top w:val="nil"/>
              <w:left w:val="nil"/>
              <w:bottom w:val="single" w:sz="4" w:space="0" w:color="auto"/>
              <w:right w:val="nil"/>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6月30日(木)</w:t>
            </w:r>
          </w:p>
        </w:tc>
        <w:tc>
          <w:tcPr>
            <w:tcW w:w="2551" w:type="dxa"/>
            <w:tcBorders>
              <w:top w:val="nil"/>
              <w:left w:val="nil"/>
              <w:bottom w:val="single" w:sz="4" w:space="0" w:color="auto"/>
              <w:right w:val="single" w:sz="4" w:space="0" w:color="auto"/>
            </w:tcBorders>
            <w:shd w:val="clear" w:color="auto" w:fill="auto"/>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君津地域振興事務所</w:t>
            </w:r>
          </w:p>
        </w:tc>
      </w:tr>
      <w:tr w:rsidR="007B591B" w:rsidTr="007B591B">
        <w:trPr>
          <w:trHeight w:val="799"/>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192F61" w:rsidRPr="00DE5CC3" w:rsidRDefault="00192F61">
            <w:pPr>
              <w:jc w:val="righ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13</w:t>
            </w:r>
          </w:p>
        </w:tc>
        <w:tc>
          <w:tcPr>
            <w:tcW w:w="1253"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8月4日(木)</w:t>
            </w:r>
          </w:p>
        </w:tc>
        <w:tc>
          <w:tcPr>
            <w:tcW w:w="1276"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鴨川市総合運動施設</w:t>
            </w:r>
          </w:p>
        </w:tc>
        <w:tc>
          <w:tcPr>
            <w:tcW w:w="1985"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鴨川市太尾866番地1</w:t>
            </w:r>
          </w:p>
        </w:tc>
        <w:tc>
          <w:tcPr>
            <w:tcW w:w="1134" w:type="dxa"/>
            <w:tcBorders>
              <w:top w:val="nil"/>
              <w:left w:val="nil"/>
              <w:bottom w:val="single" w:sz="4" w:space="0" w:color="auto"/>
              <w:right w:val="nil"/>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7月7日(木)</w:t>
            </w:r>
          </w:p>
        </w:tc>
        <w:tc>
          <w:tcPr>
            <w:tcW w:w="425" w:type="dxa"/>
            <w:tcBorders>
              <w:top w:val="nil"/>
              <w:left w:val="nil"/>
              <w:bottom w:val="single" w:sz="4" w:space="0" w:color="auto"/>
              <w:right w:val="nil"/>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7月21日(木)</w:t>
            </w:r>
          </w:p>
        </w:tc>
        <w:tc>
          <w:tcPr>
            <w:tcW w:w="2551"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安房地域振興事務所</w:t>
            </w:r>
          </w:p>
        </w:tc>
      </w:tr>
      <w:tr w:rsidR="007B591B" w:rsidTr="007B591B">
        <w:trPr>
          <w:trHeight w:val="799"/>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192F61" w:rsidRPr="00DE5CC3" w:rsidRDefault="00192F61">
            <w:pPr>
              <w:jc w:val="righ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14</w:t>
            </w:r>
          </w:p>
        </w:tc>
        <w:tc>
          <w:tcPr>
            <w:tcW w:w="1253"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9月3日(土)</w:t>
            </w:r>
          </w:p>
        </w:tc>
        <w:tc>
          <w:tcPr>
            <w:tcW w:w="1276"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千葉県射撃場</w:t>
            </w:r>
          </w:p>
        </w:tc>
        <w:tc>
          <w:tcPr>
            <w:tcW w:w="1985"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市原市古敷谷2620番地</w:t>
            </w:r>
          </w:p>
        </w:tc>
        <w:tc>
          <w:tcPr>
            <w:tcW w:w="1134" w:type="dxa"/>
            <w:tcBorders>
              <w:top w:val="nil"/>
              <w:left w:val="nil"/>
              <w:bottom w:val="single" w:sz="4" w:space="0" w:color="auto"/>
              <w:right w:val="nil"/>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8月5日(金)</w:t>
            </w:r>
          </w:p>
        </w:tc>
        <w:tc>
          <w:tcPr>
            <w:tcW w:w="425" w:type="dxa"/>
            <w:tcBorders>
              <w:top w:val="nil"/>
              <w:left w:val="nil"/>
              <w:bottom w:val="single" w:sz="4" w:space="0" w:color="auto"/>
              <w:right w:val="nil"/>
            </w:tcBorders>
            <w:shd w:val="clear" w:color="auto" w:fill="auto"/>
            <w:noWrap/>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rsidR="00192F61" w:rsidRPr="00DE5CC3" w:rsidRDefault="00192F61">
            <w:pPr>
              <w:jc w:val="center"/>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8月19日(金)</w:t>
            </w:r>
          </w:p>
        </w:tc>
        <w:tc>
          <w:tcPr>
            <w:tcW w:w="2551" w:type="dxa"/>
            <w:tcBorders>
              <w:top w:val="nil"/>
              <w:left w:val="nil"/>
              <w:bottom w:val="single" w:sz="4" w:space="0" w:color="auto"/>
              <w:right w:val="single" w:sz="4" w:space="0" w:color="auto"/>
            </w:tcBorders>
            <w:shd w:val="clear" w:color="auto" w:fill="auto"/>
            <w:vAlign w:val="center"/>
            <w:hideMark/>
          </w:tcPr>
          <w:p w:rsidR="00192F61" w:rsidRPr="00DE5CC3" w:rsidRDefault="00192F61">
            <w:pPr>
              <w:jc w:val="left"/>
              <w:rPr>
                <w:rFonts w:ascii="ＭＳ Ｐゴシック" w:eastAsia="ＭＳ Ｐゴシック" w:hAnsi="ＭＳ Ｐゴシック"/>
                <w:color w:val="000000"/>
                <w:sz w:val="22"/>
                <w:szCs w:val="22"/>
              </w:rPr>
            </w:pPr>
            <w:r w:rsidRPr="00DE5CC3">
              <w:rPr>
                <w:rFonts w:ascii="ＭＳ Ｐゴシック" w:eastAsia="ＭＳ Ｐゴシック" w:hAnsi="ＭＳ Ｐゴシック" w:hint="eastAsia"/>
                <w:color w:val="000000"/>
                <w:sz w:val="22"/>
                <w:szCs w:val="22"/>
              </w:rPr>
              <w:t>自然保護課</w:t>
            </w:r>
          </w:p>
        </w:tc>
      </w:tr>
    </w:tbl>
    <w:p w:rsidR="000E570C" w:rsidRDefault="000E570C" w:rsidP="000976AE">
      <w:pPr>
        <w:pStyle w:val="a7"/>
        <w:ind w:left="417" w:hangingChars="190" w:hanging="417"/>
        <w:rPr>
          <w:color w:val="auto"/>
          <w:sz w:val="22"/>
          <w:szCs w:val="22"/>
        </w:rPr>
      </w:pPr>
      <w:r>
        <w:rPr>
          <w:color w:val="auto"/>
          <w:sz w:val="22"/>
          <w:szCs w:val="22"/>
        </w:rPr>
        <w:br w:type="page"/>
      </w:r>
    </w:p>
    <w:p w:rsidR="00F70878" w:rsidRDefault="00F70878" w:rsidP="000976AE">
      <w:pPr>
        <w:pStyle w:val="a7"/>
        <w:ind w:left="417" w:hangingChars="190" w:hanging="417"/>
        <w:rPr>
          <w:color w:val="auto"/>
          <w:sz w:val="22"/>
          <w:szCs w:val="22"/>
        </w:rPr>
      </w:pPr>
      <w:r>
        <w:rPr>
          <w:rFonts w:hint="eastAsia"/>
          <w:color w:val="auto"/>
          <w:sz w:val="22"/>
          <w:szCs w:val="22"/>
        </w:rPr>
        <w:lastRenderedPageBreak/>
        <w:t>備考</w:t>
      </w:r>
    </w:p>
    <w:p w:rsidR="00153D0E" w:rsidRPr="006F4994" w:rsidRDefault="00A94433" w:rsidP="007C0573">
      <w:pPr>
        <w:pStyle w:val="a7"/>
        <w:numPr>
          <w:ilvl w:val="0"/>
          <w:numId w:val="28"/>
        </w:numPr>
        <w:rPr>
          <w:color w:val="auto"/>
          <w:sz w:val="22"/>
          <w:szCs w:val="22"/>
        </w:rPr>
      </w:pPr>
      <w:r w:rsidRPr="006F4994">
        <w:rPr>
          <w:rFonts w:hint="eastAsia"/>
          <w:color w:val="auto"/>
          <w:spacing w:val="-2"/>
          <w:sz w:val="22"/>
          <w:szCs w:val="22"/>
        </w:rPr>
        <w:t>原則として、申請書類の提出先である</w:t>
      </w:r>
      <w:r w:rsidR="008E3FC5" w:rsidRPr="006F4994">
        <w:rPr>
          <w:rFonts w:hint="eastAsia"/>
          <w:color w:val="auto"/>
          <w:spacing w:val="-2"/>
          <w:sz w:val="22"/>
          <w:szCs w:val="22"/>
        </w:rPr>
        <w:t>（</w:t>
      </w:r>
      <w:r w:rsidRPr="006F4994">
        <w:rPr>
          <w:rFonts w:hint="eastAsia"/>
          <w:color w:val="auto"/>
          <w:spacing w:val="-2"/>
          <w:sz w:val="22"/>
          <w:szCs w:val="22"/>
        </w:rPr>
        <w:t>お住まいの区域を管轄する</w:t>
      </w:r>
      <w:r w:rsidR="008E3FC5" w:rsidRPr="006F4994">
        <w:rPr>
          <w:rFonts w:hint="eastAsia"/>
          <w:color w:val="auto"/>
          <w:spacing w:val="-2"/>
          <w:sz w:val="22"/>
          <w:szCs w:val="22"/>
        </w:rPr>
        <w:t>）</w:t>
      </w:r>
      <w:r w:rsidR="00B221E9" w:rsidRPr="006F4994">
        <w:rPr>
          <w:rFonts w:hint="eastAsia"/>
          <w:color w:val="auto"/>
          <w:spacing w:val="-2"/>
          <w:sz w:val="22"/>
          <w:szCs w:val="22"/>
        </w:rPr>
        <w:t>担当機関</w:t>
      </w:r>
      <w:r w:rsidRPr="006F4994">
        <w:rPr>
          <w:rFonts w:hint="eastAsia"/>
          <w:color w:val="auto"/>
          <w:spacing w:val="-2"/>
          <w:sz w:val="22"/>
          <w:szCs w:val="22"/>
        </w:rPr>
        <w:t>が実施する適性検査</w:t>
      </w:r>
      <w:r w:rsidRPr="006F4994">
        <w:rPr>
          <w:rFonts w:hint="eastAsia"/>
          <w:color w:val="auto"/>
          <w:sz w:val="22"/>
          <w:szCs w:val="22"/>
        </w:rPr>
        <w:t>及び講習を受けてください。</w:t>
      </w:r>
    </w:p>
    <w:p w:rsidR="00153D0E" w:rsidRPr="006F4994" w:rsidRDefault="00D828CF" w:rsidP="00153D0E">
      <w:pPr>
        <w:pStyle w:val="a7"/>
        <w:numPr>
          <w:ilvl w:val="0"/>
          <w:numId w:val="28"/>
        </w:numPr>
        <w:rPr>
          <w:color w:val="auto"/>
          <w:sz w:val="22"/>
          <w:szCs w:val="22"/>
        </w:rPr>
      </w:pPr>
      <w:r w:rsidRPr="006F4994">
        <w:rPr>
          <w:rFonts w:hint="eastAsia"/>
          <w:color w:val="auto"/>
          <w:sz w:val="22"/>
          <w:szCs w:val="22"/>
        </w:rPr>
        <w:t>なお、都合が悪い方は他の</w:t>
      </w:r>
      <w:r w:rsidR="00B221E9" w:rsidRPr="006F4994">
        <w:rPr>
          <w:rFonts w:hint="eastAsia"/>
          <w:color w:val="auto"/>
          <w:sz w:val="22"/>
          <w:szCs w:val="22"/>
        </w:rPr>
        <w:t>担当機関</w:t>
      </w:r>
      <w:r w:rsidR="00A94433" w:rsidRPr="006F4994">
        <w:rPr>
          <w:rFonts w:hint="eastAsia"/>
          <w:color w:val="auto"/>
          <w:sz w:val="22"/>
          <w:szCs w:val="22"/>
        </w:rPr>
        <w:t>で実施する適性検査及び講習を</w:t>
      </w:r>
      <w:r w:rsidR="00A94433" w:rsidRPr="006F4994">
        <w:rPr>
          <w:rFonts w:hint="eastAsia"/>
          <w:color w:val="auto"/>
          <w:spacing w:val="-2"/>
          <w:sz w:val="22"/>
          <w:szCs w:val="22"/>
        </w:rPr>
        <w:t>受けることができますが、申請書類</w:t>
      </w:r>
      <w:r w:rsidRPr="006F4994">
        <w:rPr>
          <w:rFonts w:hint="eastAsia"/>
          <w:color w:val="auto"/>
          <w:spacing w:val="-2"/>
          <w:sz w:val="22"/>
          <w:szCs w:val="22"/>
        </w:rPr>
        <w:t>の提出先は、お住まいの区域を管轄する</w:t>
      </w:r>
      <w:r w:rsidR="00B221E9" w:rsidRPr="006F4994">
        <w:rPr>
          <w:rFonts w:hint="eastAsia"/>
          <w:color w:val="auto"/>
          <w:spacing w:val="-2"/>
          <w:sz w:val="22"/>
          <w:szCs w:val="22"/>
        </w:rPr>
        <w:t>担当機関</w:t>
      </w:r>
      <w:r w:rsidR="007C0573" w:rsidRPr="006F4994">
        <w:rPr>
          <w:rFonts w:hint="eastAsia"/>
          <w:color w:val="auto"/>
          <w:spacing w:val="-2"/>
          <w:sz w:val="22"/>
          <w:szCs w:val="22"/>
        </w:rPr>
        <w:t>となります。</w:t>
      </w:r>
    </w:p>
    <w:p w:rsidR="006C4D3A" w:rsidRPr="000976AE" w:rsidRDefault="000976AE" w:rsidP="000976AE">
      <w:pPr>
        <w:pStyle w:val="a7"/>
        <w:numPr>
          <w:ilvl w:val="0"/>
          <w:numId w:val="28"/>
        </w:numPr>
        <w:rPr>
          <w:color w:val="auto"/>
          <w:spacing w:val="-12"/>
          <w:sz w:val="22"/>
          <w:szCs w:val="22"/>
        </w:rPr>
      </w:pPr>
      <w:r>
        <w:rPr>
          <w:rFonts w:hint="eastAsia"/>
          <w:color w:val="auto"/>
          <w:spacing w:val="-12"/>
          <w:sz w:val="22"/>
          <w:szCs w:val="22"/>
        </w:rPr>
        <w:t>９</w:t>
      </w:r>
      <w:r w:rsidR="00A94433" w:rsidRPr="000976AE">
        <w:rPr>
          <w:rFonts w:hint="eastAsia"/>
          <w:color w:val="auto"/>
          <w:spacing w:val="-12"/>
          <w:sz w:val="22"/>
          <w:szCs w:val="22"/>
        </w:rPr>
        <w:t>月</w:t>
      </w:r>
      <w:r w:rsidR="00BD4DE9">
        <w:rPr>
          <w:rFonts w:hint="eastAsia"/>
          <w:color w:val="auto"/>
          <w:spacing w:val="-12"/>
          <w:sz w:val="22"/>
          <w:szCs w:val="22"/>
        </w:rPr>
        <w:t>３</w:t>
      </w:r>
      <w:r w:rsidR="00A94433" w:rsidRPr="000976AE">
        <w:rPr>
          <w:rFonts w:hint="eastAsia"/>
          <w:color w:val="auto"/>
          <w:spacing w:val="-12"/>
          <w:sz w:val="22"/>
          <w:szCs w:val="22"/>
        </w:rPr>
        <w:t>日</w:t>
      </w:r>
      <w:r w:rsidR="00F70878" w:rsidRPr="000976AE">
        <w:rPr>
          <w:rFonts w:hint="eastAsia"/>
          <w:color w:val="auto"/>
          <w:spacing w:val="-12"/>
          <w:sz w:val="22"/>
          <w:szCs w:val="22"/>
        </w:rPr>
        <w:t>実施</w:t>
      </w:r>
      <w:r w:rsidR="00A94433" w:rsidRPr="000976AE">
        <w:rPr>
          <w:rFonts w:hint="eastAsia"/>
          <w:color w:val="auto"/>
          <w:spacing w:val="-12"/>
          <w:sz w:val="22"/>
          <w:szCs w:val="22"/>
        </w:rPr>
        <w:t>の適性検査及び講習は、狩猟免状の交付まで</w:t>
      </w:r>
      <w:r w:rsidR="00D828CF" w:rsidRPr="000976AE">
        <w:rPr>
          <w:rFonts w:hint="eastAsia"/>
          <w:color w:val="auto"/>
          <w:spacing w:val="-12"/>
          <w:sz w:val="22"/>
          <w:szCs w:val="22"/>
        </w:rPr>
        <w:t>１</w:t>
      </w:r>
      <w:r w:rsidR="00A94433" w:rsidRPr="000976AE">
        <w:rPr>
          <w:rFonts w:hint="eastAsia"/>
          <w:color w:val="auto"/>
          <w:spacing w:val="-12"/>
          <w:sz w:val="22"/>
          <w:szCs w:val="22"/>
        </w:rPr>
        <w:t>～</w:t>
      </w:r>
      <w:r w:rsidR="00D828CF" w:rsidRPr="000976AE">
        <w:rPr>
          <w:rFonts w:hint="eastAsia"/>
          <w:color w:val="auto"/>
          <w:spacing w:val="-12"/>
          <w:sz w:val="22"/>
          <w:szCs w:val="22"/>
        </w:rPr>
        <w:t>２</w:t>
      </w:r>
      <w:r w:rsidR="00A94433" w:rsidRPr="000976AE">
        <w:rPr>
          <w:rFonts w:hint="eastAsia"/>
          <w:color w:val="auto"/>
          <w:spacing w:val="-12"/>
          <w:sz w:val="22"/>
          <w:szCs w:val="22"/>
        </w:rPr>
        <w:t>週間かかるため、北海道等の狩猟期間の開始日が早い場所に狩猟者登録される場合は、それ以前のものを受けるようにしてください。</w:t>
      </w:r>
    </w:p>
    <w:p w:rsidR="00AE362D" w:rsidRDefault="00AE362D" w:rsidP="00AE362D">
      <w:pPr>
        <w:pStyle w:val="a7"/>
        <w:numPr>
          <w:ilvl w:val="0"/>
          <w:numId w:val="28"/>
        </w:numPr>
        <w:rPr>
          <w:color w:val="auto"/>
          <w:sz w:val="22"/>
          <w:szCs w:val="22"/>
        </w:rPr>
      </w:pPr>
      <w:r>
        <w:rPr>
          <w:rFonts w:hint="eastAsia"/>
          <w:color w:val="auto"/>
          <w:sz w:val="22"/>
          <w:szCs w:val="22"/>
        </w:rPr>
        <w:t>適性検査の会場や日程については、</w:t>
      </w:r>
      <w:r w:rsidR="002821D4">
        <w:rPr>
          <w:rFonts w:hint="eastAsia"/>
          <w:color w:val="auto"/>
          <w:sz w:val="22"/>
          <w:szCs w:val="22"/>
        </w:rPr>
        <w:t>新型</w:t>
      </w:r>
      <w:r>
        <w:rPr>
          <w:rFonts w:hint="eastAsia"/>
          <w:color w:val="auto"/>
          <w:sz w:val="22"/>
          <w:szCs w:val="22"/>
        </w:rPr>
        <w:t>コロナウイルス感染症の発生状況により変更される場合がございますので、ご了承ください。</w:t>
      </w:r>
    </w:p>
    <w:p w:rsidR="0043440F" w:rsidRPr="00AE362D" w:rsidRDefault="0043440F" w:rsidP="0043440F">
      <w:pPr>
        <w:pStyle w:val="a7"/>
        <w:ind w:left="840" w:firstLine="0"/>
        <w:rPr>
          <w:color w:val="auto"/>
          <w:sz w:val="22"/>
          <w:szCs w:val="22"/>
        </w:rPr>
      </w:pPr>
    </w:p>
    <w:p w:rsidR="00A94433" w:rsidRDefault="004E468E" w:rsidP="000428C1">
      <w:pPr>
        <w:pStyle w:val="a7"/>
        <w:ind w:left="417" w:hangingChars="189" w:hanging="417"/>
        <w:rPr>
          <w:rFonts w:asciiTheme="majorEastAsia" w:eastAsiaTheme="majorEastAsia" w:hAnsiTheme="majorEastAsia"/>
          <w:b/>
          <w:color w:val="auto"/>
          <w:sz w:val="22"/>
          <w:szCs w:val="22"/>
        </w:rPr>
      </w:pPr>
      <w:r w:rsidRPr="006F4994">
        <w:rPr>
          <w:rFonts w:asciiTheme="majorEastAsia" w:eastAsiaTheme="majorEastAsia" w:hAnsiTheme="majorEastAsia" w:hint="eastAsia"/>
          <w:b/>
          <w:color w:val="auto"/>
          <w:sz w:val="22"/>
          <w:szCs w:val="22"/>
        </w:rPr>
        <w:t xml:space="preserve">４　</w:t>
      </w:r>
      <w:r w:rsidR="00A94433" w:rsidRPr="006F4994">
        <w:rPr>
          <w:rFonts w:asciiTheme="majorEastAsia" w:eastAsiaTheme="majorEastAsia" w:hAnsiTheme="majorEastAsia" w:hint="eastAsia"/>
          <w:b/>
          <w:color w:val="auto"/>
          <w:sz w:val="22"/>
          <w:szCs w:val="22"/>
        </w:rPr>
        <w:t>申請書類等</w:t>
      </w:r>
    </w:p>
    <w:p w:rsidR="000428C1" w:rsidRPr="00C619FC" w:rsidRDefault="000428C1" w:rsidP="000428C1">
      <w:pPr>
        <w:pStyle w:val="a7"/>
        <w:ind w:left="0" w:firstLineChars="100" w:firstLine="224"/>
        <w:rPr>
          <w:color w:val="000000" w:themeColor="text1"/>
          <w:spacing w:val="2"/>
          <w:sz w:val="22"/>
          <w:szCs w:val="22"/>
        </w:rPr>
      </w:pPr>
      <w:r w:rsidRPr="00C619FC">
        <w:rPr>
          <w:rFonts w:hint="eastAsia"/>
          <w:color w:val="000000" w:themeColor="text1"/>
          <w:spacing w:val="2"/>
          <w:sz w:val="22"/>
          <w:szCs w:val="22"/>
        </w:rPr>
        <w:t xml:space="preserve">以下の書類及び手数料を実施期日ごとの受付期間内（当日消印有効）にお住まいの区域を管轄する県機関（「６ 申請書類の提出先」参照）に、下記の点に御注意の上、簡易書留により書類を送付してください。 </w:t>
      </w:r>
    </w:p>
    <w:p w:rsidR="000428C1" w:rsidRPr="00C619FC" w:rsidRDefault="000428C1" w:rsidP="000428C1">
      <w:pPr>
        <w:pStyle w:val="a7"/>
        <w:rPr>
          <w:color w:val="000000" w:themeColor="text1"/>
          <w:spacing w:val="2"/>
          <w:sz w:val="22"/>
          <w:szCs w:val="22"/>
        </w:rPr>
      </w:pPr>
      <w:r w:rsidRPr="00C619FC">
        <w:rPr>
          <w:rFonts w:hint="eastAsia"/>
          <w:color w:val="000000" w:themeColor="text1"/>
          <w:spacing w:val="2"/>
          <w:sz w:val="22"/>
          <w:szCs w:val="22"/>
        </w:rPr>
        <w:t xml:space="preserve">・申請書は記入例を参考に記入すること　　　　　　　　　　</w:t>
      </w:r>
    </w:p>
    <w:p w:rsidR="000428C1" w:rsidRPr="00C619FC" w:rsidRDefault="000428C1" w:rsidP="000428C1">
      <w:pPr>
        <w:pStyle w:val="a7"/>
        <w:ind w:left="0" w:firstLine="0"/>
        <w:rPr>
          <w:color w:val="000000" w:themeColor="text1"/>
          <w:spacing w:val="2"/>
          <w:sz w:val="22"/>
          <w:szCs w:val="22"/>
        </w:rPr>
      </w:pPr>
      <w:r w:rsidRPr="00C619FC">
        <w:rPr>
          <w:rFonts w:hint="eastAsia"/>
          <w:color w:val="000000" w:themeColor="text1"/>
          <w:spacing w:val="2"/>
          <w:sz w:val="22"/>
          <w:szCs w:val="22"/>
        </w:rPr>
        <w:t>・提出書類等は郵送前に必ずチェックリストにより確認すること</w:t>
      </w:r>
    </w:p>
    <w:p w:rsidR="000428C1" w:rsidRPr="00C619FC" w:rsidRDefault="000428C1" w:rsidP="000428C1">
      <w:pPr>
        <w:pStyle w:val="a7"/>
        <w:rPr>
          <w:color w:val="000000" w:themeColor="text1"/>
          <w:spacing w:val="2"/>
          <w:sz w:val="22"/>
          <w:szCs w:val="22"/>
        </w:rPr>
      </w:pPr>
      <w:r w:rsidRPr="00C619FC">
        <w:rPr>
          <w:rFonts w:hint="eastAsia"/>
          <w:color w:val="000000" w:themeColor="text1"/>
          <w:spacing w:val="2"/>
          <w:sz w:val="22"/>
          <w:szCs w:val="22"/>
        </w:rPr>
        <w:t>・申請書等の郵送は、実施機関ごとの受付期間内の消印有効とする</w:t>
      </w:r>
    </w:p>
    <w:p w:rsidR="000428C1" w:rsidRPr="00C619FC" w:rsidRDefault="000428C1" w:rsidP="000428C1">
      <w:pPr>
        <w:pStyle w:val="a7"/>
        <w:rPr>
          <w:color w:val="000000" w:themeColor="text1"/>
          <w:spacing w:val="2"/>
          <w:sz w:val="22"/>
          <w:szCs w:val="22"/>
        </w:rPr>
      </w:pPr>
      <w:r w:rsidRPr="00C619FC">
        <w:rPr>
          <w:rFonts w:hint="eastAsia"/>
          <w:color w:val="000000" w:themeColor="text1"/>
          <w:spacing w:val="2"/>
          <w:sz w:val="22"/>
          <w:szCs w:val="22"/>
        </w:rPr>
        <w:t>・直接窓口への持参（代理人による提出可）よる申請も受けますが、事前に電話などで日時を御</w:t>
      </w:r>
    </w:p>
    <w:p w:rsidR="00DB3B73" w:rsidRPr="00C619FC" w:rsidRDefault="000428C1" w:rsidP="000428C1">
      <w:pPr>
        <w:pStyle w:val="a7"/>
        <w:ind w:leftChars="100" w:left="210" w:firstLine="0"/>
        <w:rPr>
          <w:rFonts w:asciiTheme="majorEastAsia" w:eastAsiaTheme="majorEastAsia" w:hAnsiTheme="majorEastAsia"/>
          <w:b/>
          <w:color w:val="auto"/>
          <w:sz w:val="22"/>
          <w:szCs w:val="22"/>
        </w:rPr>
      </w:pPr>
      <w:r w:rsidRPr="00C619FC">
        <w:rPr>
          <w:rFonts w:hint="eastAsia"/>
          <w:color w:val="000000" w:themeColor="text1"/>
          <w:spacing w:val="2"/>
          <w:sz w:val="22"/>
          <w:szCs w:val="22"/>
        </w:rPr>
        <w:t xml:space="preserve">一報ください。来庁時は、マスクの着用をお願いします。 また、発熱などの症状が見られた場合は来庁を控え、管轄の県機関に改めて連絡願います。受付時間は午前9時から正午まで及び午後1時から午後5時までです。  </w:t>
      </w:r>
    </w:p>
    <w:p w:rsidR="000428C1" w:rsidRDefault="000428C1" w:rsidP="000428C1">
      <w:pPr>
        <w:pStyle w:val="a7"/>
        <w:ind w:left="417" w:hangingChars="190" w:hanging="417"/>
        <w:rPr>
          <w:color w:val="auto"/>
          <w:sz w:val="22"/>
          <w:szCs w:val="22"/>
        </w:rPr>
      </w:pPr>
    </w:p>
    <w:p w:rsidR="00DA35E5" w:rsidRPr="006F4994" w:rsidRDefault="008E3FC5" w:rsidP="000428C1">
      <w:pPr>
        <w:pStyle w:val="a7"/>
        <w:ind w:left="417" w:hangingChars="190" w:hanging="417"/>
        <w:rPr>
          <w:b/>
          <w:color w:val="auto"/>
          <w:sz w:val="22"/>
          <w:szCs w:val="22"/>
        </w:rPr>
      </w:pPr>
      <w:r w:rsidRPr="006F4994">
        <w:rPr>
          <w:rFonts w:hint="eastAsia"/>
          <w:color w:val="auto"/>
          <w:sz w:val="22"/>
          <w:szCs w:val="22"/>
        </w:rPr>
        <w:t>（</w:t>
      </w:r>
      <w:r w:rsidR="00B221E9" w:rsidRPr="006F4994">
        <w:rPr>
          <w:rFonts w:hint="eastAsia"/>
          <w:color w:val="auto"/>
          <w:sz w:val="22"/>
          <w:szCs w:val="22"/>
        </w:rPr>
        <w:t>１</w:t>
      </w:r>
      <w:r w:rsidRPr="006F4994">
        <w:rPr>
          <w:rFonts w:hint="eastAsia"/>
          <w:color w:val="auto"/>
          <w:sz w:val="22"/>
          <w:szCs w:val="22"/>
        </w:rPr>
        <w:t>）</w:t>
      </w:r>
      <w:r w:rsidR="00A94433" w:rsidRPr="006F4994">
        <w:rPr>
          <w:rFonts w:hint="eastAsia"/>
          <w:color w:val="auto"/>
          <w:sz w:val="22"/>
          <w:szCs w:val="22"/>
        </w:rPr>
        <w:t xml:space="preserve"> 狩猟免許更新申請書：</w:t>
      </w:r>
      <w:r w:rsidR="00B221E9" w:rsidRPr="006F4994">
        <w:rPr>
          <w:rFonts w:hint="eastAsia"/>
          <w:b/>
          <w:color w:val="auto"/>
          <w:sz w:val="22"/>
          <w:szCs w:val="22"/>
        </w:rPr>
        <w:t>（２種類以上の免許を更新する場合であっても）１部</w:t>
      </w:r>
    </w:p>
    <w:p w:rsidR="00DA35E5" w:rsidRPr="006F4994" w:rsidRDefault="000F0E83" w:rsidP="00DA35E5">
      <w:pPr>
        <w:pStyle w:val="a7"/>
        <w:numPr>
          <w:ilvl w:val="0"/>
          <w:numId w:val="31"/>
        </w:numPr>
        <w:rPr>
          <w:b/>
          <w:color w:val="auto"/>
          <w:sz w:val="22"/>
          <w:szCs w:val="22"/>
        </w:rPr>
      </w:pPr>
      <w:r w:rsidRPr="006F4994">
        <w:rPr>
          <w:rFonts w:hint="eastAsia"/>
          <w:color w:val="auto"/>
          <w:sz w:val="22"/>
          <w:szCs w:val="22"/>
        </w:rPr>
        <w:t>申請書は両面</w:t>
      </w:r>
      <w:r w:rsidR="00B221E9" w:rsidRPr="006F4994">
        <w:rPr>
          <w:rFonts w:hint="eastAsia"/>
          <w:color w:val="auto"/>
          <w:sz w:val="22"/>
          <w:szCs w:val="22"/>
        </w:rPr>
        <w:t>１</w:t>
      </w:r>
      <w:r w:rsidRPr="006F4994">
        <w:rPr>
          <w:rFonts w:hint="eastAsia"/>
          <w:color w:val="auto"/>
          <w:sz w:val="22"/>
          <w:szCs w:val="22"/>
        </w:rPr>
        <w:t>枚としてください（片面コピーのものは不可）。</w:t>
      </w:r>
    </w:p>
    <w:p w:rsidR="00DA35E5" w:rsidRPr="006F4994" w:rsidRDefault="000F0E83" w:rsidP="00DA35E5">
      <w:pPr>
        <w:pStyle w:val="a7"/>
        <w:numPr>
          <w:ilvl w:val="0"/>
          <w:numId w:val="31"/>
        </w:numPr>
        <w:rPr>
          <w:b/>
          <w:color w:val="auto"/>
          <w:sz w:val="22"/>
          <w:szCs w:val="22"/>
        </w:rPr>
      </w:pPr>
      <w:r w:rsidRPr="006F4994">
        <w:rPr>
          <w:rFonts w:hint="eastAsia"/>
          <w:color w:val="auto"/>
          <w:spacing w:val="4"/>
          <w:sz w:val="22"/>
          <w:szCs w:val="22"/>
        </w:rPr>
        <w:t>申請書の記載事項欄に記入のないもの及び不備な書類は返却することになるので、提出に</w:t>
      </w:r>
      <w:r w:rsidRPr="006F4994">
        <w:rPr>
          <w:rFonts w:hint="eastAsia"/>
          <w:color w:val="auto"/>
          <w:sz w:val="22"/>
          <w:szCs w:val="22"/>
        </w:rPr>
        <w:t>あたっては十分留意してください。</w:t>
      </w:r>
    </w:p>
    <w:p w:rsidR="000F0E83" w:rsidRPr="006F4994" w:rsidRDefault="0079042C" w:rsidP="00DA35E5">
      <w:pPr>
        <w:pStyle w:val="a7"/>
        <w:numPr>
          <w:ilvl w:val="0"/>
          <w:numId w:val="31"/>
        </w:numPr>
        <w:rPr>
          <w:b/>
          <w:color w:val="auto"/>
          <w:sz w:val="22"/>
          <w:szCs w:val="22"/>
        </w:rPr>
      </w:pPr>
      <w:r w:rsidRPr="006F4994">
        <w:rPr>
          <w:rFonts w:hint="eastAsia"/>
          <w:color w:val="auto"/>
          <w:sz w:val="22"/>
          <w:szCs w:val="22"/>
        </w:rPr>
        <w:t>申請書には、日中確実に連絡の取れる連絡先の電話番号を記入してください。</w:t>
      </w:r>
    </w:p>
    <w:p w:rsidR="00495373" w:rsidRDefault="00495373" w:rsidP="00DA35E5">
      <w:pPr>
        <w:pStyle w:val="a7"/>
        <w:ind w:left="417" w:hangingChars="190" w:hanging="417"/>
        <w:rPr>
          <w:color w:val="auto"/>
          <w:sz w:val="22"/>
          <w:szCs w:val="22"/>
        </w:rPr>
      </w:pPr>
    </w:p>
    <w:p w:rsidR="00DA35E5" w:rsidRPr="006F4994" w:rsidRDefault="008E3FC5" w:rsidP="00DA35E5">
      <w:pPr>
        <w:pStyle w:val="a7"/>
        <w:ind w:left="417" w:hangingChars="190" w:hanging="417"/>
        <w:rPr>
          <w:color w:val="auto"/>
          <w:sz w:val="22"/>
          <w:szCs w:val="22"/>
        </w:rPr>
      </w:pPr>
      <w:r w:rsidRPr="006F4994">
        <w:rPr>
          <w:rFonts w:hint="eastAsia"/>
          <w:color w:val="auto"/>
          <w:sz w:val="22"/>
          <w:szCs w:val="22"/>
        </w:rPr>
        <w:t>（</w:t>
      </w:r>
      <w:r w:rsidR="00B221E9" w:rsidRPr="006F4994">
        <w:rPr>
          <w:rFonts w:hint="eastAsia"/>
          <w:color w:val="auto"/>
          <w:sz w:val="22"/>
          <w:szCs w:val="22"/>
        </w:rPr>
        <w:t>２</w:t>
      </w:r>
      <w:r w:rsidRPr="006F4994">
        <w:rPr>
          <w:rFonts w:hint="eastAsia"/>
          <w:color w:val="auto"/>
          <w:sz w:val="22"/>
          <w:szCs w:val="22"/>
        </w:rPr>
        <w:t>）</w:t>
      </w:r>
      <w:r w:rsidR="00A94433" w:rsidRPr="006F4994">
        <w:rPr>
          <w:rFonts w:hint="eastAsia"/>
          <w:color w:val="auto"/>
          <w:sz w:val="22"/>
          <w:szCs w:val="22"/>
        </w:rPr>
        <w:t xml:space="preserve"> 写真：</w:t>
      </w:r>
      <w:r w:rsidR="00B221E9" w:rsidRPr="006F4994">
        <w:rPr>
          <w:rFonts w:hint="eastAsia"/>
          <w:color w:val="auto"/>
          <w:sz w:val="22"/>
          <w:szCs w:val="22"/>
        </w:rPr>
        <w:t>更新する免許</w:t>
      </w:r>
      <w:r w:rsidR="00074A7A" w:rsidRPr="006F4994">
        <w:rPr>
          <w:rFonts w:hint="eastAsia"/>
          <w:color w:val="auto"/>
          <w:sz w:val="22"/>
          <w:szCs w:val="22"/>
        </w:rPr>
        <w:t>１</w:t>
      </w:r>
      <w:r w:rsidR="008E5D23" w:rsidRPr="006F4994">
        <w:rPr>
          <w:rFonts w:hint="eastAsia"/>
          <w:color w:val="auto"/>
          <w:sz w:val="22"/>
          <w:szCs w:val="22"/>
        </w:rPr>
        <w:t>種類につき</w:t>
      </w:r>
      <w:r w:rsidR="00074A7A" w:rsidRPr="006F4994">
        <w:rPr>
          <w:rFonts w:hint="eastAsia"/>
          <w:color w:val="auto"/>
          <w:sz w:val="22"/>
          <w:szCs w:val="22"/>
        </w:rPr>
        <w:t>１</w:t>
      </w:r>
      <w:r w:rsidR="00A94433" w:rsidRPr="006F4994">
        <w:rPr>
          <w:rFonts w:hint="eastAsia"/>
          <w:color w:val="auto"/>
          <w:sz w:val="22"/>
          <w:szCs w:val="22"/>
        </w:rPr>
        <w:t>枚</w:t>
      </w:r>
    </w:p>
    <w:p w:rsidR="00A94433" w:rsidRPr="006F4994" w:rsidRDefault="00A94433" w:rsidP="00DA35E5">
      <w:pPr>
        <w:pStyle w:val="a7"/>
        <w:ind w:leftChars="300" w:left="629" w:firstLine="0"/>
        <w:rPr>
          <w:color w:val="auto"/>
          <w:sz w:val="22"/>
          <w:szCs w:val="22"/>
        </w:rPr>
      </w:pPr>
      <w:r w:rsidRPr="006F4994">
        <w:rPr>
          <w:rFonts w:hint="eastAsia"/>
          <w:color w:val="auto"/>
          <w:sz w:val="22"/>
          <w:szCs w:val="22"/>
        </w:rPr>
        <w:t>申請前</w:t>
      </w:r>
      <w:r w:rsidR="00757587" w:rsidRPr="006F4994">
        <w:rPr>
          <w:rFonts w:hint="eastAsia"/>
          <w:color w:val="auto"/>
          <w:sz w:val="22"/>
          <w:szCs w:val="22"/>
        </w:rPr>
        <w:t>６</w:t>
      </w:r>
      <w:r w:rsidRPr="006F4994">
        <w:rPr>
          <w:rFonts w:hint="eastAsia"/>
          <w:color w:val="auto"/>
          <w:sz w:val="22"/>
          <w:szCs w:val="22"/>
        </w:rPr>
        <w:t>か月以内に撮影した無帽、正面、上三分身、無背景の縦3.0センチメートル、横2.4センチメートルのもので裏面に氏名、撮影年月日を記載したもの。</w:t>
      </w:r>
    </w:p>
    <w:p w:rsidR="00DA35E5" w:rsidRPr="006F4994" w:rsidRDefault="00DA35E5" w:rsidP="00313072">
      <w:pPr>
        <w:pStyle w:val="a7"/>
        <w:spacing w:line="240" w:lineRule="atLeast"/>
        <w:ind w:left="567" w:firstLine="0"/>
        <w:rPr>
          <w:color w:val="auto"/>
          <w:sz w:val="22"/>
          <w:szCs w:val="22"/>
        </w:rPr>
      </w:pPr>
    </w:p>
    <w:p w:rsidR="00DA35E5" w:rsidRPr="006F4994" w:rsidRDefault="008E3FC5" w:rsidP="00074A7A">
      <w:pPr>
        <w:pStyle w:val="a7"/>
        <w:ind w:left="659" w:hangingChars="300" w:hanging="659"/>
        <w:rPr>
          <w:b/>
          <w:sz w:val="22"/>
          <w:szCs w:val="22"/>
          <w:u w:val="single"/>
        </w:rPr>
      </w:pPr>
      <w:r w:rsidRPr="006F4994">
        <w:rPr>
          <w:rFonts w:hint="eastAsia"/>
          <w:color w:val="auto"/>
          <w:sz w:val="22"/>
          <w:szCs w:val="22"/>
        </w:rPr>
        <w:t>（</w:t>
      </w:r>
      <w:r w:rsidR="00B221E9" w:rsidRPr="006F4994">
        <w:rPr>
          <w:rFonts w:hint="eastAsia"/>
          <w:color w:val="auto"/>
          <w:sz w:val="22"/>
          <w:szCs w:val="22"/>
        </w:rPr>
        <w:t>３</w:t>
      </w:r>
      <w:r w:rsidRPr="006F4994">
        <w:rPr>
          <w:rFonts w:hint="eastAsia"/>
          <w:color w:val="auto"/>
          <w:sz w:val="22"/>
          <w:szCs w:val="22"/>
        </w:rPr>
        <w:t>）</w:t>
      </w:r>
      <w:r w:rsidR="00A94433" w:rsidRPr="006F4994">
        <w:rPr>
          <w:rFonts w:hint="eastAsia"/>
          <w:color w:val="auto"/>
          <w:sz w:val="22"/>
          <w:szCs w:val="22"/>
        </w:rPr>
        <w:t xml:space="preserve"> </w:t>
      </w:r>
      <w:r w:rsidR="00A94433" w:rsidRPr="006F4994">
        <w:rPr>
          <w:rFonts w:hint="eastAsia"/>
          <w:color w:val="auto"/>
          <w:spacing w:val="4"/>
          <w:sz w:val="22"/>
          <w:szCs w:val="22"/>
        </w:rPr>
        <w:t>医師の診断書：</w:t>
      </w:r>
      <w:r w:rsidR="00074A7A" w:rsidRPr="006F4994">
        <w:rPr>
          <w:rFonts w:hint="eastAsia"/>
          <w:b/>
          <w:color w:val="auto"/>
          <w:spacing w:val="4"/>
          <w:sz w:val="22"/>
          <w:szCs w:val="22"/>
        </w:rPr>
        <w:t>（２種類以上の免許を更新する場合であっても）１</w:t>
      </w:r>
      <w:r w:rsidR="00A94433" w:rsidRPr="006F4994">
        <w:rPr>
          <w:rFonts w:hint="eastAsia"/>
          <w:b/>
          <w:color w:val="auto"/>
          <w:spacing w:val="4"/>
          <w:sz w:val="22"/>
          <w:szCs w:val="22"/>
        </w:rPr>
        <w:t>部</w:t>
      </w:r>
      <w:r w:rsidR="008B1B2B" w:rsidRPr="006F4994">
        <w:rPr>
          <w:rFonts w:hint="eastAsia"/>
          <w:b/>
          <w:spacing w:val="4"/>
          <w:sz w:val="22"/>
          <w:szCs w:val="22"/>
          <w:u w:val="single"/>
        </w:rPr>
        <w:t>（申請日において、</w:t>
      </w:r>
      <w:r w:rsidR="008B1B2B" w:rsidRPr="006F4994">
        <w:rPr>
          <w:rFonts w:hint="eastAsia"/>
          <w:b/>
          <w:sz w:val="22"/>
          <w:szCs w:val="22"/>
          <w:u w:val="single"/>
        </w:rPr>
        <w:t>診断日より１年以内のもの）</w:t>
      </w:r>
    </w:p>
    <w:p w:rsidR="00DA35E5" w:rsidRPr="006F4994" w:rsidRDefault="00A94433" w:rsidP="00DA35E5">
      <w:pPr>
        <w:pStyle w:val="a7"/>
        <w:numPr>
          <w:ilvl w:val="0"/>
          <w:numId w:val="32"/>
        </w:numPr>
        <w:ind w:leftChars="199"/>
        <w:rPr>
          <w:color w:val="auto"/>
          <w:sz w:val="22"/>
          <w:szCs w:val="22"/>
        </w:rPr>
      </w:pPr>
      <w:r w:rsidRPr="006F4994">
        <w:rPr>
          <w:rFonts w:hint="eastAsia"/>
          <w:color w:val="auto"/>
          <w:sz w:val="22"/>
          <w:szCs w:val="22"/>
        </w:rPr>
        <w:t>申請者の方が、上記</w:t>
      </w:r>
      <w:r w:rsidR="007C0573" w:rsidRPr="006F4994">
        <w:rPr>
          <w:rFonts w:hint="eastAsia"/>
          <w:color w:val="auto"/>
          <w:sz w:val="22"/>
          <w:szCs w:val="22"/>
        </w:rPr>
        <w:t>「</w:t>
      </w:r>
      <w:r w:rsidR="00074A7A" w:rsidRPr="006F4994">
        <w:rPr>
          <w:rFonts w:hint="eastAsia"/>
          <w:color w:val="auto"/>
          <w:sz w:val="22"/>
          <w:szCs w:val="22"/>
        </w:rPr>
        <w:t xml:space="preserve">２　</w:t>
      </w:r>
      <w:r w:rsidR="007C0573" w:rsidRPr="006F4994">
        <w:rPr>
          <w:rFonts w:hint="eastAsia"/>
          <w:color w:val="auto"/>
          <w:sz w:val="22"/>
          <w:szCs w:val="22"/>
        </w:rPr>
        <w:t>対象者」</w:t>
      </w:r>
      <w:r w:rsidRPr="006F4994">
        <w:rPr>
          <w:rFonts w:hint="eastAsia"/>
          <w:color w:val="auto"/>
          <w:sz w:val="22"/>
          <w:szCs w:val="22"/>
        </w:rPr>
        <w:t>の</w:t>
      </w:r>
      <w:r w:rsidR="008E3FC5" w:rsidRPr="006F4994">
        <w:rPr>
          <w:rFonts w:hint="eastAsia"/>
          <w:color w:val="auto"/>
          <w:sz w:val="22"/>
          <w:szCs w:val="22"/>
        </w:rPr>
        <w:t>（</w:t>
      </w:r>
      <w:r w:rsidR="00074A7A" w:rsidRPr="006F4994">
        <w:rPr>
          <w:rFonts w:hint="eastAsia"/>
          <w:color w:val="auto"/>
          <w:sz w:val="22"/>
          <w:szCs w:val="22"/>
        </w:rPr>
        <w:t>１</w:t>
      </w:r>
      <w:r w:rsidR="008E3FC5" w:rsidRPr="006F4994">
        <w:rPr>
          <w:rFonts w:hint="eastAsia"/>
          <w:color w:val="auto"/>
          <w:sz w:val="22"/>
          <w:szCs w:val="22"/>
        </w:rPr>
        <w:t>）（</w:t>
      </w:r>
      <w:r w:rsidR="00074A7A" w:rsidRPr="006F4994">
        <w:rPr>
          <w:rFonts w:hint="eastAsia"/>
          <w:color w:val="auto"/>
          <w:sz w:val="22"/>
          <w:szCs w:val="22"/>
        </w:rPr>
        <w:t>２</w:t>
      </w:r>
      <w:r w:rsidR="008E3FC5" w:rsidRPr="006F4994">
        <w:rPr>
          <w:rFonts w:hint="eastAsia"/>
          <w:color w:val="auto"/>
          <w:sz w:val="22"/>
          <w:szCs w:val="22"/>
        </w:rPr>
        <w:t>）（</w:t>
      </w:r>
      <w:r w:rsidR="00074A7A" w:rsidRPr="006F4994">
        <w:rPr>
          <w:rFonts w:hint="eastAsia"/>
          <w:color w:val="auto"/>
          <w:sz w:val="22"/>
          <w:szCs w:val="22"/>
        </w:rPr>
        <w:t>３</w:t>
      </w:r>
      <w:r w:rsidR="008E3FC5" w:rsidRPr="006F4994">
        <w:rPr>
          <w:rFonts w:hint="eastAsia"/>
          <w:color w:val="auto"/>
          <w:sz w:val="22"/>
          <w:szCs w:val="22"/>
        </w:rPr>
        <w:t>）</w:t>
      </w:r>
      <w:r w:rsidRPr="006F4994">
        <w:rPr>
          <w:rFonts w:hint="eastAsia"/>
          <w:color w:val="auto"/>
          <w:sz w:val="22"/>
          <w:szCs w:val="22"/>
        </w:rPr>
        <w:t>に該当しないことを証するもの。</w:t>
      </w:r>
    </w:p>
    <w:p w:rsidR="002536D8" w:rsidRDefault="00A94433" w:rsidP="00BA2D91">
      <w:pPr>
        <w:pStyle w:val="a7"/>
        <w:numPr>
          <w:ilvl w:val="0"/>
          <w:numId w:val="32"/>
        </w:numPr>
        <w:spacing w:line="240" w:lineRule="exact"/>
        <w:ind w:leftChars="199" w:left="417" w:firstLine="0"/>
        <w:rPr>
          <w:color w:val="auto"/>
          <w:sz w:val="22"/>
          <w:szCs w:val="22"/>
        </w:rPr>
      </w:pPr>
      <w:r w:rsidRPr="0043440F">
        <w:rPr>
          <w:rFonts w:hint="eastAsia"/>
          <w:color w:val="auto"/>
          <w:sz w:val="22"/>
          <w:szCs w:val="22"/>
        </w:rPr>
        <w:t>ただし、銃砲刀剣類所持等取締法の規定による所持許可を現に受けている方は、診断書を</w:t>
      </w:r>
      <w:r w:rsidR="002536D8">
        <w:rPr>
          <w:rFonts w:hint="eastAsia"/>
          <w:color w:val="auto"/>
          <w:sz w:val="22"/>
          <w:szCs w:val="22"/>
        </w:rPr>
        <w:t xml:space="preserve">　　　　　　　　</w:t>
      </w:r>
    </w:p>
    <w:p w:rsidR="00DA35E5" w:rsidRDefault="00A94433" w:rsidP="002536D8">
      <w:pPr>
        <w:pStyle w:val="a7"/>
        <w:spacing w:line="240" w:lineRule="exact"/>
        <w:ind w:leftChars="400" w:left="838" w:firstLine="0"/>
        <w:rPr>
          <w:color w:val="auto"/>
          <w:sz w:val="22"/>
          <w:szCs w:val="22"/>
        </w:rPr>
      </w:pPr>
      <w:r w:rsidRPr="0043440F">
        <w:rPr>
          <w:rFonts w:hint="eastAsia"/>
          <w:color w:val="auto"/>
          <w:sz w:val="22"/>
          <w:szCs w:val="22"/>
        </w:rPr>
        <w:t>添付する必要はありませんが、所持許可証の提示をお願いします</w:t>
      </w:r>
      <w:r w:rsidR="007C0573" w:rsidRPr="0043440F">
        <w:rPr>
          <w:rFonts w:hint="eastAsia"/>
          <w:color w:val="auto"/>
          <w:sz w:val="22"/>
          <w:szCs w:val="22"/>
        </w:rPr>
        <w:t>（なお、その場合は受付</w:t>
      </w:r>
      <w:r w:rsidR="002536D8">
        <w:rPr>
          <w:rFonts w:hint="eastAsia"/>
          <w:color w:val="auto"/>
          <w:sz w:val="22"/>
          <w:szCs w:val="22"/>
        </w:rPr>
        <w:t xml:space="preserve">　　　</w:t>
      </w:r>
      <w:r w:rsidR="007C0573" w:rsidRPr="0043440F">
        <w:rPr>
          <w:rFonts w:hint="eastAsia"/>
          <w:color w:val="auto"/>
          <w:sz w:val="22"/>
          <w:szCs w:val="22"/>
        </w:rPr>
        <w:t>機関で同所持許可証の写しをいただきます）</w:t>
      </w:r>
      <w:r w:rsidRPr="0043440F">
        <w:rPr>
          <w:rFonts w:hint="eastAsia"/>
          <w:color w:val="auto"/>
          <w:sz w:val="22"/>
          <w:szCs w:val="22"/>
        </w:rPr>
        <w:t>。</w:t>
      </w:r>
    </w:p>
    <w:p w:rsidR="0043440F" w:rsidRPr="0043440F" w:rsidRDefault="0043440F" w:rsidP="0043440F">
      <w:pPr>
        <w:pStyle w:val="a7"/>
        <w:spacing w:line="240" w:lineRule="exact"/>
        <w:ind w:left="417" w:firstLine="0"/>
        <w:rPr>
          <w:color w:val="auto"/>
          <w:sz w:val="22"/>
          <w:szCs w:val="22"/>
        </w:rPr>
      </w:pPr>
    </w:p>
    <w:p w:rsidR="007C0573" w:rsidRPr="006F4994" w:rsidRDefault="008E3FC5" w:rsidP="00122B66">
      <w:pPr>
        <w:pStyle w:val="a7"/>
        <w:ind w:left="439" w:hangingChars="200" w:hanging="439"/>
        <w:rPr>
          <w:color w:val="auto"/>
          <w:sz w:val="22"/>
          <w:szCs w:val="22"/>
        </w:rPr>
      </w:pPr>
      <w:r w:rsidRPr="006F4994">
        <w:rPr>
          <w:rFonts w:hint="eastAsia"/>
          <w:color w:val="auto"/>
          <w:sz w:val="22"/>
          <w:szCs w:val="22"/>
        </w:rPr>
        <w:lastRenderedPageBreak/>
        <w:t>（</w:t>
      </w:r>
      <w:r w:rsidR="00B221E9" w:rsidRPr="006F4994">
        <w:rPr>
          <w:rFonts w:hint="eastAsia"/>
          <w:color w:val="auto"/>
          <w:sz w:val="22"/>
          <w:szCs w:val="22"/>
        </w:rPr>
        <w:t>４</w:t>
      </w:r>
      <w:r w:rsidRPr="006F4994">
        <w:rPr>
          <w:rFonts w:hint="eastAsia"/>
          <w:color w:val="auto"/>
          <w:sz w:val="22"/>
          <w:szCs w:val="22"/>
        </w:rPr>
        <w:t>）</w:t>
      </w:r>
      <w:r w:rsidR="00A94433" w:rsidRPr="006F4994">
        <w:rPr>
          <w:rFonts w:hint="eastAsia"/>
          <w:color w:val="auto"/>
          <w:sz w:val="22"/>
          <w:szCs w:val="22"/>
        </w:rPr>
        <w:t xml:space="preserve"> 狩猟免状：</w:t>
      </w:r>
      <w:r w:rsidR="007C0573" w:rsidRPr="006F4994">
        <w:rPr>
          <w:rFonts w:hint="eastAsia"/>
          <w:color w:val="auto"/>
          <w:sz w:val="22"/>
          <w:szCs w:val="22"/>
        </w:rPr>
        <w:t>（現に所有している有効なもの）</w:t>
      </w:r>
    </w:p>
    <w:p w:rsidR="00A94433" w:rsidRPr="006F4994" w:rsidRDefault="00A94433" w:rsidP="00074A7A">
      <w:pPr>
        <w:pStyle w:val="a7"/>
        <w:numPr>
          <w:ilvl w:val="0"/>
          <w:numId w:val="39"/>
        </w:numPr>
        <w:ind w:left="851"/>
        <w:rPr>
          <w:color w:val="auto"/>
          <w:sz w:val="22"/>
          <w:szCs w:val="22"/>
        </w:rPr>
      </w:pPr>
      <w:r w:rsidRPr="006F4994">
        <w:rPr>
          <w:rFonts w:hint="eastAsia"/>
          <w:color w:val="auto"/>
          <w:sz w:val="22"/>
          <w:szCs w:val="22"/>
        </w:rPr>
        <w:t>狩猟免状の記載事項</w:t>
      </w:r>
      <w:r w:rsidR="008E3FC5" w:rsidRPr="006F4994">
        <w:rPr>
          <w:rFonts w:hint="eastAsia"/>
          <w:color w:val="auto"/>
          <w:sz w:val="22"/>
          <w:szCs w:val="22"/>
        </w:rPr>
        <w:t>（</w:t>
      </w:r>
      <w:r w:rsidRPr="006F4994">
        <w:rPr>
          <w:rFonts w:hint="eastAsia"/>
          <w:color w:val="auto"/>
          <w:sz w:val="22"/>
          <w:szCs w:val="22"/>
        </w:rPr>
        <w:t>住所</w:t>
      </w:r>
      <w:r w:rsidR="007C0573" w:rsidRPr="006F4994">
        <w:rPr>
          <w:rFonts w:hint="eastAsia"/>
          <w:color w:val="auto"/>
          <w:sz w:val="22"/>
          <w:szCs w:val="22"/>
        </w:rPr>
        <w:t>・氏名</w:t>
      </w:r>
      <w:r w:rsidRPr="006F4994">
        <w:rPr>
          <w:rFonts w:hint="eastAsia"/>
          <w:color w:val="auto"/>
          <w:sz w:val="22"/>
          <w:szCs w:val="22"/>
        </w:rPr>
        <w:t>等</w:t>
      </w:r>
      <w:r w:rsidR="008E3FC5" w:rsidRPr="006F4994">
        <w:rPr>
          <w:rFonts w:hint="eastAsia"/>
          <w:color w:val="auto"/>
          <w:sz w:val="22"/>
          <w:szCs w:val="22"/>
        </w:rPr>
        <w:t>）</w:t>
      </w:r>
      <w:r w:rsidRPr="006F4994">
        <w:rPr>
          <w:rFonts w:hint="eastAsia"/>
          <w:color w:val="auto"/>
          <w:sz w:val="22"/>
          <w:szCs w:val="22"/>
        </w:rPr>
        <w:t>に変更がある場合は、変更手続終了後のもの。</w:t>
      </w:r>
    </w:p>
    <w:p w:rsidR="00757587" w:rsidRPr="006F4994" w:rsidRDefault="00757587" w:rsidP="00757587">
      <w:pPr>
        <w:pStyle w:val="a7"/>
        <w:ind w:left="851" w:firstLine="0"/>
        <w:rPr>
          <w:color w:val="auto"/>
          <w:sz w:val="22"/>
          <w:szCs w:val="22"/>
        </w:rPr>
      </w:pPr>
      <w:r w:rsidRPr="006F4994">
        <w:rPr>
          <w:rFonts w:hint="eastAsia"/>
          <w:color w:val="auto"/>
          <w:sz w:val="22"/>
          <w:szCs w:val="22"/>
        </w:rPr>
        <w:t>※狩猟免状を紛失された場合は、再交付の申請が必要です。</w:t>
      </w:r>
    </w:p>
    <w:p w:rsidR="00DA35E5" w:rsidRPr="006F4994" w:rsidRDefault="00DA35E5" w:rsidP="00313072">
      <w:pPr>
        <w:pStyle w:val="a7"/>
        <w:spacing w:line="240" w:lineRule="atLeast"/>
        <w:ind w:left="439" w:hangingChars="200" w:hanging="439"/>
        <w:rPr>
          <w:color w:val="auto"/>
          <w:sz w:val="22"/>
          <w:szCs w:val="22"/>
        </w:rPr>
      </w:pPr>
    </w:p>
    <w:p w:rsidR="00A94433" w:rsidRPr="006F4994" w:rsidRDefault="008E3FC5" w:rsidP="00122B66">
      <w:pPr>
        <w:pStyle w:val="a7"/>
        <w:ind w:left="439" w:hangingChars="200" w:hanging="439"/>
        <w:rPr>
          <w:color w:val="auto"/>
          <w:sz w:val="22"/>
          <w:szCs w:val="22"/>
        </w:rPr>
      </w:pPr>
      <w:r w:rsidRPr="006F4994">
        <w:rPr>
          <w:rFonts w:hint="eastAsia"/>
          <w:color w:val="auto"/>
          <w:sz w:val="22"/>
          <w:szCs w:val="22"/>
        </w:rPr>
        <w:t>（</w:t>
      </w:r>
      <w:r w:rsidR="0080390B" w:rsidRPr="006F4994">
        <w:rPr>
          <w:rFonts w:hint="eastAsia"/>
          <w:color w:val="auto"/>
          <w:sz w:val="22"/>
          <w:szCs w:val="22"/>
        </w:rPr>
        <w:t>５</w:t>
      </w:r>
      <w:r w:rsidRPr="006F4994">
        <w:rPr>
          <w:rFonts w:hint="eastAsia"/>
          <w:color w:val="auto"/>
          <w:sz w:val="22"/>
          <w:szCs w:val="22"/>
        </w:rPr>
        <w:t>）</w:t>
      </w:r>
      <w:r w:rsidR="00A94433" w:rsidRPr="006F4994">
        <w:rPr>
          <w:rFonts w:hint="eastAsia"/>
          <w:color w:val="auto"/>
          <w:sz w:val="22"/>
          <w:szCs w:val="22"/>
        </w:rPr>
        <w:t xml:space="preserve"> 受講票送付用切手：</w:t>
      </w:r>
      <w:r w:rsidR="00A94433" w:rsidRPr="006F4994">
        <w:rPr>
          <w:rFonts w:hint="eastAsia"/>
          <w:b/>
          <w:color w:val="auto"/>
          <w:sz w:val="22"/>
          <w:szCs w:val="22"/>
        </w:rPr>
        <w:t>8</w:t>
      </w:r>
      <w:r w:rsidR="002B55B1">
        <w:rPr>
          <w:b/>
          <w:color w:val="auto"/>
          <w:sz w:val="22"/>
          <w:szCs w:val="22"/>
        </w:rPr>
        <w:t>4</w:t>
      </w:r>
      <w:r w:rsidR="00A94433" w:rsidRPr="006F4994">
        <w:rPr>
          <w:rFonts w:hint="eastAsia"/>
          <w:b/>
          <w:color w:val="auto"/>
          <w:sz w:val="22"/>
          <w:szCs w:val="22"/>
        </w:rPr>
        <w:t>円切手</w:t>
      </w:r>
      <w:r w:rsidR="00074A7A" w:rsidRPr="006F4994">
        <w:rPr>
          <w:rFonts w:hint="eastAsia"/>
          <w:b/>
          <w:color w:val="auto"/>
          <w:sz w:val="22"/>
          <w:szCs w:val="22"/>
        </w:rPr>
        <w:t>１</w:t>
      </w:r>
      <w:r w:rsidR="007C0573" w:rsidRPr="006F4994">
        <w:rPr>
          <w:rFonts w:hint="eastAsia"/>
          <w:b/>
          <w:color w:val="auto"/>
          <w:sz w:val="22"/>
          <w:szCs w:val="22"/>
        </w:rPr>
        <w:t>枚</w:t>
      </w:r>
    </w:p>
    <w:p w:rsidR="000428C1" w:rsidRPr="006F4994" w:rsidRDefault="000428C1" w:rsidP="00122B66">
      <w:pPr>
        <w:pStyle w:val="a7"/>
        <w:ind w:left="439" w:hangingChars="200" w:hanging="439"/>
        <w:rPr>
          <w:color w:val="auto"/>
          <w:sz w:val="22"/>
          <w:szCs w:val="22"/>
        </w:rPr>
      </w:pPr>
    </w:p>
    <w:p w:rsidR="00A94433" w:rsidRPr="006F4994" w:rsidRDefault="004E468E" w:rsidP="004E468E">
      <w:pPr>
        <w:pStyle w:val="a7"/>
        <w:ind w:left="419" w:hangingChars="190" w:hanging="419"/>
        <w:rPr>
          <w:rFonts w:asciiTheme="majorEastAsia" w:eastAsiaTheme="majorEastAsia" w:hAnsiTheme="majorEastAsia"/>
          <w:b/>
          <w:color w:val="auto"/>
          <w:sz w:val="22"/>
          <w:szCs w:val="22"/>
        </w:rPr>
      </w:pPr>
      <w:r w:rsidRPr="006F4994">
        <w:rPr>
          <w:rFonts w:asciiTheme="majorEastAsia" w:eastAsiaTheme="majorEastAsia" w:hAnsiTheme="majorEastAsia" w:hint="eastAsia"/>
          <w:b/>
          <w:color w:val="auto"/>
          <w:sz w:val="22"/>
          <w:szCs w:val="22"/>
        </w:rPr>
        <w:t xml:space="preserve">５　</w:t>
      </w:r>
      <w:r w:rsidR="00A94433" w:rsidRPr="006F4994">
        <w:rPr>
          <w:rFonts w:asciiTheme="majorEastAsia" w:eastAsiaTheme="majorEastAsia" w:hAnsiTheme="majorEastAsia" w:hint="eastAsia"/>
          <w:b/>
          <w:color w:val="auto"/>
          <w:sz w:val="22"/>
          <w:szCs w:val="22"/>
        </w:rPr>
        <w:t>手数料</w:t>
      </w:r>
    </w:p>
    <w:p w:rsidR="00A94433" w:rsidRPr="006F4994" w:rsidRDefault="00A94433" w:rsidP="00122B66">
      <w:pPr>
        <w:pStyle w:val="a7"/>
        <w:ind w:leftChars="105" w:left="437" w:hangingChars="99" w:hanging="217"/>
        <w:rPr>
          <w:b/>
          <w:color w:val="auto"/>
          <w:sz w:val="22"/>
          <w:szCs w:val="22"/>
        </w:rPr>
      </w:pPr>
      <w:r w:rsidRPr="006F4994">
        <w:rPr>
          <w:rFonts w:hint="eastAsia"/>
          <w:color w:val="auto"/>
          <w:sz w:val="22"/>
          <w:szCs w:val="22"/>
        </w:rPr>
        <w:t>狩猟免許更新手数料</w:t>
      </w:r>
      <w:r w:rsidR="00074A7A" w:rsidRPr="006F4994">
        <w:rPr>
          <w:rFonts w:hint="eastAsia"/>
          <w:b/>
          <w:color w:val="auto"/>
          <w:sz w:val="22"/>
          <w:szCs w:val="22"/>
        </w:rPr>
        <w:t>１</w:t>
      </w:r>
      <w:r w:rsidRPr="006F4994">
        <w:rPr>
          <w:rFonts w:hint="eastAsia"/>
          <w:b/>
          <w:color w:val="auto"/>
          <w:sz w:val="22"/>
          <w:szCs w:val="22"/>
        </w:rPr>
        <w:t>種類につき2,</w:t>
      </w:r>
      <w:r w:rsidR="0080781B" w:rsidRPr="006F4994">
        <w:rPr>
          <w:rFonts w:hint="eastAsia"/>
          <w:b/>
          <w:color w:val="auto"/>
          <w:sz w:val="22"/>
          <w:szCs w:val="22"/>
        </w:rPr>
        <w:t>9</w:t>
      </w:r>
      <w:r w:rsidRPr="006F4994">
        <w:rPr>
          <w:rFonts w:hint="eastAsia"/>
          <w:b/>
          <w:color w:val="auto"/>
          <w:sz w:val="22"/>
          <w:szCs w:val="22"/>
        </w:rPr>
        <w:t xml:space="preserve">00円 </w:t>
      </w:r>
    </w:p>
    <w:p w:rsidR="004F18E8" w:rsidRPr="006F4994" w:rsidRDefault="00A94433" w:rsidP="004F18E8">
      <w:pPr>
        <w:pStyle w:val="a7"/>
        <w:ind w:leftChars="105" w:left="1315" w:hangingChars="499" w:hanging="1095"/>
        <w:rPr>
          <w:color w:val="auto"/>
          <w:sz w:val="22"/>
          <w:szCs w:val="22"/>
        </w:rPr>
      </w:pPr>
      <w:r w:rsidRPr="006F4994">
        <w:rPr>
          <w:rFonts w:hint="eastAsia"/>
          <w:color w:val="auto"/>
          <w:sz w:val="22"/>
          <w:szCs w:val="22"/>
        </w:rPr>
        <w:t>納付方法：千葉県収入証紙を狩猟更新申請書に貼って納付してください</w:t>
      </w:r>
      <w:r w:rsidR="00074A7A" w:rsidRPr="006F4994">
        <w:rPr>
          <w:rFonts w:hint="eastAsia"/>
          <w:color w:val="auto"/>
          <w:sz w:val="22"/>
          <w:szCs w:val="22"/>
        </w:rPr>
        <w:t>。</w:t>
      </w:r>
    </w:p>
    <w:p w:rsidR="00A94433" w:rsidRPr="006F4994" w:rsidRDefault="004F18E8" w:rsidP="004F18E8">
      <w:pPr>
        <w:pStyle w:val="a7"/>
        <w:ind w:leftChars="105" w:left="1315" w:hangingChars="499" w:hanging="1095"/>
        <w:rPr>
          <w:color w:val="auto"/>
          <w:sz w:val="22"/>
          <w:szCs w:val="22"/>
        </w:rPr>
      </w:pPr>
      <w:r w:rsidRPr="006F4994">
        <w:rPr>
          <w:rFonts w:hint="eastAsia"/>
          <w:color w:val="auto"/>
          <w:sz w:val="22"/>
          <w:szCs w:val="22"/>
        </w:rPr>
        <w:t>※申請書受理後は、受講の有無に関わらず、手数料の返還及び受講日の振り替えができません。</w:t>
      </w:r>
      <w:r w:rsidR="00A94433" w:rsidRPr="006F4994">
        <w:rPr>
          <w:color w:val="auto"/>
          <w:sz w:val="22"/>
          <w:szCs w:val="22"/>
        </w:rPr>
        <w:t xml:space="preserve"> </w:t>
      </w:r>
    </w:p>
    <w:p w:rsidR="00C1524D" w:rsidRPr="006F4994" w:rsidRDefault="00C1524D" w:rsidP="00313072">
      <w:pPr>
        <w:pStyle w:val="a7"/>
        <w:spacing w:line="240" w:lineRule="exact"/>
        <w:ind w:left="439" w:hangingChars="200" w:hanging="439"/>
        <w:rPr>
          <w:color w:val="auto"/>
          <w:sz w:val="22"/>
          <w:szCs w:val="22"/>
        </w:rPr>
      </w:pPr>
    </w:p>
    <w:p w:rsidR="00A94433" w:rsidRPr="006F4994" w:rsidRDefault="004E468E" w:rsidP="00122B66">
      <w:pPr>
        <w:pStyle w:val="a7"/>
        <w:ind w:left="441" w:hangingChars="200" w:hanging="441"/>
        <w:rPr>
          <w:rFonts w:asciiTheme="majorEastAsia" w:eastAsiaTheme="majorEastAsia" w:hAnsiTheme="majorEastAsia"/>
          <w:b/>
          <w:color w:val="auto"/>
          <w:sz w:val="22"/>
          <w:szCs w:val="22"/>
        </w:rPr>
      </w:pPr>
      <w:r w:rsidRPr="006F4994">
        <w:rPr>
          <w:rFonts w:asciiTheme="majorEastAsia" w:eastAsiaTheme="majorEastAsia" w:hAnsiTheme="majorEastAsia" w:hint="eastAsia"/>
          <w:b/>
          <w:color w:val="auto"/>
          <w:sz w:val="22"/>
          <w:szCs w:val="22"/>
        </w:rPr>
        <w:t xml:space="preserve">６　</w:t>
      </w:r>
      <w:r w:rsidR="00A94433" w:rsidRPr="006F4994">
        <w:rPr>
          <w:rFonts w:asciiTheme="majorEastAsia" w:eastAsiaTheme="majorEastAsia" w:hAnsiTheme="majorEastAsia" w:hint="eastAsia"/>
          <w:b/>
          <w:color w:val="auto"/>
          <w:sz w:val="22"/>
          <w:szCs w:val="22"/>
        </w:rPr>
        <w:t>申請書類の提出先</w:t>
      </w:r>
      <w:r w:rsidR="00633146" w:rsidRPr="006F4994">
        <w:rPr>
          <w:rFonts w:asciiTheme="majorEastAsia" w:eastAsiaTheme="majorEastAsia" w:hAnsiTheme="majorEastAsia" w:hint="eastAsia"/>
          <w:b/>
          <w:color w:val="auto"/>
          <w:sz w:val="22"/>
          <w:szCs w:val="22"/>
        </w:rPr>
        <w:t>・問い合わせ先</w:t>
      </w:r>
    </w:p>
    <w:p w:rsidR="00C66C0D" w:rsidRPr="006F4994" w:rsidRDefault="00074A7A" w:rsidP="00122B66">
      <w:pPr>
        <w:pStyle w:val="a7"/>
        <w:ind w:left="0" w:firstLineChars="95" w:firstLine="201"/>
        <w:rPr>
          <w:color w:val="auto"/>
          <w:sz w:val="22"/>
          <w:szCs w:val="22"/>
        </w:rPr>
      </w:pPr>
      <w:r w:rsidRPr="006F4994">
        <w:rPr>
          <w:rFonts w:hint="eastAsia"/>
          <w:color w:val="auto"/>
          <w:spacing w:val="-4"/>
          <w:sz w:val="22"/>
          <w:szCs w:val="22"/>
        </w:rPr>
        <w:t>適性検査及び講習当日の詳細については、講習を実施する担当</w:t>
      </w:r>
      <w:r w:rsidR="004F18E8" w:rsidRPr="006F4994">
        <w:rPr>
          <w:rFonts w:hint="eastAsia"/>
          <w:color w:val="auto"/>
          <w:spacing w:val="-4"/>
          <w:sz w:val="22"/>
          <w:szCs w:val="22"/>
        </w:rPr>
        <w:t>機関に直接お問い合わせください。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5"/>
        <w:gridCol w:w="3116"/>
        <w:gridCol w:w="2648"/>
        <w:gridCol w:w="1319"/>
      </w:tblGrid>
      <w:tr w:rsidR="00A94433" w:rsidRPr="006F4994" w:rsidTr="0080390B">
        <w:trPr>
          <w:trHeight w:val="669"/>
        </w:trPr>
        <w:tc>
          <w:tcPr>
            <w:tcW w:w="1322" w:type="pct"/>
            <w:vAlign w:val="center"/>
          </w:tcPr>
          <w:p w:rsidR="00A94433" w:rsidRPr="006F4994" w:rsidRDefault="00A94433" w:rsidP="00122B66">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szCs w:val="22"/>
              </w:rPr>
              <w:t>県機関名称</w:t>
            </w:r>
          </w:p>
        </w:tc>
        <w:tc>
          <w:tcPr>
            <w:tcW w:w="1618" w:type="pct"/>
            <w:vAlign w:val="center"/>
          </w:tcPr>
          <w:p w:rsidR="00A94433" w:rsidRPr="006F4994" w:rsidRDefault="00A94433" w:rsidP="00122B66">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szCs w:val="22"/>
              </w:rPr>
              <w:t>管轄区域</w:t>
            </w:r>
          </w:p>
        </w:tc>
        <w:tc>
          <w:tcPr>
            <w:tcW w:w="1375" w:type="pct"/>
            <w:vAlign w:val="center"/>
          </w:tcPr>
          <w:p w:rsidR="00A94433" w:rsidRPr="006F4994" w:rsidRDefault="00A94433" w:rsidP="00122B66">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szCs w:val="22"/>
              </w:rPr>
              <w:t>所在地</w:t>
            </w:r>
          </w:p>
        </w:tc>
        <w:tc>
          <w:tcPr>
            <w:tcW w:w="685" w:type="pct"/>
            <w:vAlign w:val="center"/>
          </w:tcPr>
          <w:p w:rsidR="00A94433" w:rsidRPr="006F4994" w:rsidRDefault="00A94433" w:rsidP="00122B66">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szCs w:val="22"/>
              </w:rPr>
              <w:t>電話</w:t>
            </w:r>
          </w:p>
        </w:tc>
      </w:tr>
      <w:tr w:rsidR="002B44CB" w:rsidRPr="006F4994" w:rsidTr="00130E6F">
        <w:tc>
          <w:tcPr>
            <w:tcW w:w="1322" w:type="pct"/>
            <w:vAlign w:val="center"/>
          </w:tcPr>
          <w:p w:rsidR="002B44CB" w:rsidRPr="006F4994" w:rsidRDefault="002B44CB" w:rsidP="002B44CB">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szCs w:val="22"/>
              </w:rPr>
              <w:t>環境生活部自然保護課</w:t>
            </w:r>
          </w:p>
        </w:tc>
        <w:tc>
          <w:tcPr>
            <w:tcW w:w="1618" w:type="pct"/>
            <w:vAlign w:val="center"/>
          </w:tcPr>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千葉市・市原市</w:t>
            </w:r>
          </w:p>
        </w:tc>
        <w:tc>
          <w:tcPr>
            <w:tcW w:w="1375" w:type="pct"/>
            <w:vAlign w:val="center"/>
          </w:tcPr>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千葉市中央区市場町1-1</w:t>
            </w:r>
          </w:p>
        </w:tc>
        <w:tc>
          <w:tcPr>
            <w:tcW w:w="685" w:type="pct"/>
            <w:vAlign w:val="center"/>
          </w:tcPr>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043</w:t>
            </w:r>
          </w:p>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223</w:t>
            </w: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2972</w:t>
            </w:r>
          </w:p>
        </w:tc>
      </w:tr>
      <w:tr w:rsidR="002B44CB" w:rsidRPr="006F4994" w:rsidTr="00130E6F">
        <w:tc>
          <w:tcPr>
            <w:tcW w:w="1322" w:type="pct"/>
            <w:vAlign w:val="center"/>
          </w:tcPr>
          <w:p w:rsidR="002B44CB" w:rsidRPr="006F4994" w:rsidRDefault="002B44CB" w:rsidP="002B44CB">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rPr>
              <w:t>葛南地域振興事務所</w:t>
            </w:r>
          </w:p>
        </w:tc>
        <w:tc>
          <w:tcPr>
            <w:tcW w:w="1618" w:type="pct"/>
            <w:vAlign w:val="center"/>
          </w:tcPr>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市川市・船橋市・習志野市・</w:t>
            </w:r>
          </w:p>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八千代市・浦安市</w:t>
            </w:r>
          </w:p>
        </w:tc>
        <w:tc>
          <w:tcPr>
            <w:tcW w:w="1375" w:type="pct"/>
            <w:vAlign w:val="center"/>
          </w:tcPr>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船橋市本町1-3-1</w:t>
            </w:r>
            <w:r w:rsidRPr="006F4994">
              <w:rPr>
                <w:rFonts w:ascii="ＭＳ 明朝" w:hAnsi="ＭＳ 明朝" w:cs="ＭＳ Ｐゴシック"/>
                <w:kern w:val="0"/>
                <w:sz w:val="22"/>
                <w:szCs w:val="22"/>
              </w:rPr>
              <w:br/>
              <w:t>フェイス7階</w:t>
            </w:r>
          </w:p>
        </w:tc>
        <w:tc>
          <w:tcPr>
            <w:tcW w:w="685" w:type="pct"/>
            <w:vAlign w:val="center"/>
          </w:tcPr>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047</w:t>
            </w:r>
          </w:p>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424</w:t>
            </w: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8092</w:t>
            </w:r>
          </w:p>
        </w:tc>
      </w:tr>
      <w:tr w:rsidR="002B44CB" w:rsidRPr="006F4994" w:rsidTr="00130E6F">
        <w:tc>
          <w:tcPr>
            <w:tcW w:w="1322" w:type="pct"/>
            <w:vAlign w:val="center"/>
          </w:tcPr>
          <w:p w:rsidR="002B44CB" w:rsidRPr="006F4994" w:rsidRDefault="002B44CB" w:rsidP="002B44CB">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rPr>
              <w:t>東葛飾地域振興事務所</w:t>
            </w:r>
          </w:p>
        </w:tc>
        <w:tc>
          <w:tcPr>
            <w:tcW w:w="1618" w:type="pct"/>
            <w:vAlign w:val="center"/>
          </w:tcPr>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松戸市・野田市・柏市・</w:t>
            </w:r>
          </w:p>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流山市・我孫子市・鎌ケ谷市</w:t>
            </w:r>
          </w:p>
        </w:tc>
        <w:tc>
          <w:tcPr>
            <w:tcW w:w="1375" w:type="pct"/>
            <w:vAlign w:val="center"/>
          </w:tcPr>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松戸市小根本7</w:t>
            </w:r>
          </w:p>
        </w:tc>
        <w:tc>
          <w:tcPr>
            <w:tcW w:w="685" w:type="pct"/>
            <w:vAlign w:val="center"/>
          </w:tcPr>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047</w:t>
            </w:r>
          </w:p>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361</w:t>
            </w: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4048</w:t>
            </w:r>
          </w:p>
        </w:tc>
      </w:tr>
      <w:tr w:rsidR="002B44CB" w:rsidRPr="006F4994" w:rsidTr="00130E6F">
        <w:tc>
          <w:tcPr>
            <w:tcW w:w="1322" w:type="pct"/>
            <w:vAlign w:val="center"/>
          </w:tcPr>
          <w:p w:rsidR="002B44CB" w:rsidRPr="006F4994" w:rsidRDefault="002B44CB" w:rsidP="002B44CB">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rPr>
              <w:t>印旛地域振興事務所</w:t>
            </w:r>
          </w:p>
        </w:tc>
        <w:tc>
          <w:tcPr>
            <w:tcW w:w="1618" w:type="pct"/>
            <w:vAlign w:val="center"/>
          </w:tcPr>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成田市・佐倉市・四街道市・</w:t>
            </w:r>
          </w:p>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八街市・印西市・白井市・</w:t>
            </w:r>
          </w:p>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富里市・印旛郡</w:t>
            </w:r>
          </w:p>
        </w:tc>
        <w:tc>
          <w:tcPr>
            <w:tcW w:w="1375" w:type="pct"/>
            <w:vAlign w:val="center"/>
          </w:tcPr>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佐倉市鏑木仲田町8-1</w:t>
            </w:r>
          </w:p>
        </w:tc>
        <w:tc>
          <w:tcPr>
            <w:tcW w:w="685" w:type="pct"/>
            <w:vAlign w:val="center"/>
          </w:tcPr>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043</w:t>
            </w:r>
          </w:p>
          <w:p w:rsidR="002B44CB" w:rsidRPr="006F4994" w:rsidRDefault="002B44CB" w:rsidP="002B44CB">
            <w:pPr>
              <w:widowControl/>
              <w:jc w:val="left"/>
              <w:rPr>
                <w:rFonts w:ascii="ＭＳ 明朝" w:hAnsi="ＭＳ 明朝" w:cs="ＭＳ Ｐゴシック"/>
                <w:kern w:val="0"/>
                <w:sz w:val="22"/>
                <w:szCs w:val="22"/>
              </w:rPr>
            </w:pP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483</w:t>
            </w: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1447</w:t>
            </w:r>
          </w:p>
        </w:tc>
      </w:tr>
      <w:tr w:rsidR="006C4D3A" w:rsidRPr="006F4994" w:rsidTr="00890A1C">
        <w:trPr>
          <w:trHeight w:val="557"/>
        </w:trPr>
        <w:tc>
          <w:tcPr>
            <w:tcW w:w="1322" w:type="pct"/>
            <w:vAlign w:val="center"/>
          </w:tcPr>
          <w:p w:rsidR="006C4D3A" w:rsidRPr="006F4994" w:rsidRDefault="006C4D3A" w:rsidP="006C4D3A">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rPr>
              <w:t>香取地域振興事務所</w:t>
            </w:r>
          </w:p>
        </w:tc>
        <w:tc>
          <w:tcPr>
            <w:tcW w:w="1618" w:type="pct"/>
            <w:vAlign w:val="center"/>
          </w:tcPr>
          <w:p w:rsidR="006C4D3A" w:rsidRPr="006F4994" w:rsidRDefault="006C4D3A" w:rsidP="006C4D3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香取市・香取郡</w:t>
            </w:r>
          </w:p>
        </w:tc>
        <w:tc>
          <w:tcPr>
            <w:tcW w:w="1375" w:type="pct"/>
            <w:vAlign w:val="center"/>
          </w:tcPr>
          <w:p w:rsidR="006C4D3A" w:rsidRPr="006F4994" w:rsidRDefault="006C4D3A" w:rsidP="006C4D3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香取市</w:t>
            </w:r>
            <w:r w:rsidRPr="006F4994">
              <w:rPr>
                <w:rFonts w:ascii="ＭＳ 明朝" w:hAnsi="ＭＳ 明朝" w:cs="ＭＳ Ｐゴシック" w:hint="eastAsia"/>
                <w:kern w:val="0"/>
                <w:sz w:val="22"/>
                <w:szCs w:val="22"/>
              </w:rPr>
              <w:t>佐原イ92-11</w:t>
            </w:r>
          </w:p>
        </w:tc>
        <w:tc>
          <w:tcPr>
            <w:tcW w:w="685" w:type="pct"/>
            <w:vAlign w:val="center"/>
          </w:tcPr>
          <w:p w:rsidR="006C4D3A" w:rsidRPr="006F4994" w:rsidRDefault="006C4D3A" w:rsidP="006C4D3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0478</w:t>
            </w:r>
          </w:p>
          <w:p w:rsidR="006C4D3A" w:rsidRPr="006F4994" w:rsidRDefault="006C4D3A" w:rsidP="006C4D3A">
            <w:pPr>
              <w:widowControl/>
              <w:jc w:val="left"/>
              <w:rPr>
                <w:rFonts w:ascii="ＭＳ 明朝" w:hAnsi="ＭＳ 明朝" w:cs="ＭＳ Ｐゴシック"/>
                <w:kern w:val="0"/>
                <w:sz w:val="22"/>
                <w:szCs w:val="22"/>
              </w:rPr>
            </w:pP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54</w:t>
            </w: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7505</w:t>
            </w:r>
          </w:p>
        </w:tc>
      </w:tr>
      <w:tr w:rsidR="00057EC8" w:rsidRPr="006F4994" w:rsidTr="00057EC8">
        <w:trPr>
          <w:trHeight w:val="278"/>
        </w:trPr>
        <w:tc>
          <w:tcPr>
            <w:tcW w:w="1322" w:type="pct"/>
            <w:vAlign w:val="center"/>
          </w:tcPr>
          <w:p w:rsidR="00057EC8" w:rsidRPr="006F4994" w:rsidRDefault="00057EC8" w:rsidP="00057EC8">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rPr>
              <w:t>海匝地域振興事務所</w:t>
            </w:r>
          </w:p>
        </w:tc>
        <w:tc>
          <w:tcPr>
            <w:tcW w:w="1618" w:type="pct"/>
            <w:vAlign w:val="center"/>
          </w:tcPr>
          <w:p w:rsidR="00057EC8" w:rsidRPr="006F4994" w:rsidRDefault="00057EC8" w:rsidP="00057EC8">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銚子市・旭市・匝瑳市</w:t>
            </w:r>
          </w:p>
        </w:tc>
        <w:tc>
          <w:tcPr>
            <w:tcW w:w="1375" w:type="pct"/>
            <w:vAlign w:val="center"/>
          </w:tcPr>
          <w:p w:rsidR="00057EC8" w:rsidRPr="006F4994" w:rsidRDefault="00057EC8" w:rsidP="00057EC8">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旭市ニ1997-1</w:t>
            </w:r>
          </w:p>
        </w:tc>
        <w:tc>
          <w:tcPr>
            <w:tcW w:w="685" w:type="pct"/>
            <w:vAlign w:val="center"/>
          </w:tcPr>
          <w:p w:rsidR="00057EC8" w:rsidRPr="006F4994" w:rsidRDefault="00057EC8" w:rsidP="00057EC8">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0479</w:t>
            </w:r>
          </w:p>
          <w:p w:rsidR="00057EC8" w:rsidRPr="006F4994" w:rsidRDefault="00057EC8" w:rsidP="00057EC8">
            <w:pPr>
              <w:widowControl/>
              <w:jc w:val="left"/>
              <w:rPr>
                <w:rFonts w:ascii="ＭＳ 明朝" w:hAnsi="ＭＳ 明朝" w:cs="ＭＳ Ｐゴシック"/>
                <w:kern w:val="0"/>
                <w:sz w:val="22"/>
                <w:szCs w:val="22"/>
              </w:rPr>
            </w:pP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64</w:t>
            </w: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2</w:t>
            </w:r>
            <w:r w:rsidRPr="006F4994">
              <w:rPr>
                <w:rFonts w:ascii="ＭＳ 明朝" w:hAnsi="ＭＳ 明朝" w:cs="ＭＳ Ｐゴシック" w:hint="eastAsia"/>
                <w:kern w:val="0"/>
                <w:sz w:val="22"/>
                <w:szCs w:val="22"/>
              </w:rPr>
              <w:t>8</w:t>
            </w:r>
            <w:r w:rsidRPr="006F4994">
              <w:rPr>
                <w:rFonts w:ascii="ＭＳ 明朝" w:hAnsi="ＭＳ 明朝" w:cs="ＭＳ Ｐゴシック"/>
                <w:kern w:val="0"/>
                <w:sz w:val="22"/>
                <w:szCs w:val="22"/>
              </w:rPr>
              <w:t>25</w:t>
            </w:r>
          </w:p>
        </w:tc>
      </w:tr>
      <w:tr w:rsidR="00057EC8" w:rsidRPr="006F4994" w:rsidTr="00130E6F">
        <w:tc>
          <w:tcPr>
            <w:tcW w:w="1322" w:type="pct"/>
            <w:vAlign w:val="center"/>
          </w:tcPr>
          <w:p w:rsidR="00057EC8" w:rsidRPr="006F4994" w:rsidRDefault="00057EC8" w:rsidP="00057EC8">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rPr>
              <w:t>山武地域振興事務所</w:t>
            </w:r>
          </w:p>
        </w:tc>
        <w:tc>
          <w:tcPr>
            <w:tcW w:w="1618" w:type="pct"/>
            <w:vAlign w:val="center"/>
          </w:tcPr>
          <w:p w:rsidR="00057EC8" w:rsidRPr="006F4994" w:rsidRDefault="00057EC8" w:rsidP="00057EC8">
            <w:pPr>
              <w:widowControl/>
              <w:jc w:val="left"/>
              <w:rPr>
                <w:rFonts w:ascii="ＭＳ 明朝" w:hAnsi="ＭＳ 明朝" w:cs="ＭＳ Ｐゴシック"/>
                <w:spacing w:val="-8"/>
                <w:kern w:val="0"/>
                <w:sz w:val="22"/>
                <w:szCs w:val="22"/>
              </w:rPr>
            </w:pPr>
            <w:r w:rsidRPr="006F4994">
              <w:rPr>
                <w:rFonts w:ascii="ＭＳ 明朝" w:hAnsi="ＭＳ 明朝" w:cs="ＭＳ Ｐゴシック"/>
                <w:spacing w:val="-8"/>
                <w:kern w:val="0"/>
                <w:sz w:val="22"/>
                <w:szCs w:val="22"/>
              </w:rPr>
              <w:t>東金市・山武市・</w:t>
            </w:r>
            <w:r w:rsidRPr="006F4994">
              <w:rPr>
                <w:rFonts w:ascii="ＭＳ 明朝" w:hAnsi="ＭＳ 明朝" w:cs="ＭＳ Ｐゴシック" w:hint="eastAsia"/>
                <w:spacing w:val="-8"/>
                <w:kern w:val="0"/>
                <w:sz w:val="22"/>
                <w:szCs w:val="22"/>
              </w:rPr>
              <w:t>大網白里市・</w:t>
            </w:r>
          </w:p>
          <w:p w:rsidR="00057EC8" w:rsidRPr="006F4994" w:rsidRDefault="00057EC8" w:rsidP="00057EC8">
            <w:pPr>
              <w:widowControl/>
              <w:jc w:val="left"/>
              <w:rPr>
                <w:rFonts w:ascii="ＭＳ 明朝" w:hAnsi="ＭＳ 明朝" w:cs="ＭＳ Ｐゴシック"/>
                <w:spacing w:val="-8"/>
                <w:kern w:val="0"/>
                <w:sz w:val="22"/>
                <w:szCs w:val="22"/>
              </w:rPr>
            </w:pPr>
            <w:r w:rsidRPr="006F4994">
              <w:rPr>
                <w:rFonts w:ascii="ＭＳ 明朝" w:hAnsi="ＭＳ 明朝" w:cs="ＭＳ Ｐゴシック"/>
                <w:spacing w:val="-8"/>
                <w:kern w:val="0"/>
                <w:sz w:val="22"/>
                <w:szCs w:val="22"/>
              </w:rPr>
              <w:t>山武郡</w:t>
            </w:r>
          </w:p>
        </w:tc>
        <w:tc>
          <w:tcPr>
            <w:tcW w:w="1375" w:type="pct"/>
            <w:vAlign w:val="center"/>
          </w:tcPr>
          <w:p w:rsidR="00057EC8" w:rsidRPr="006F4994" w:rsidRDefault="00057EC8" w:rsidP="00057EC8">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東金市東新宿1</w:t>
            </w:r>
            <w:r w:rsidR="00241719">
              <w:rPr>
                <w:rFonts w:ascii="ＭＳ 明朝" w:hAnsi="ＭＳ 明朝" w:cs="ＭＳ Ｐゴシック"/>
                <w:kern w:val="0"/>
                <w:sz w:val="22"/>
                <w:szCs w:val="22"/>
              </w:rPr>
              <w:t>7-6</w:t>
            </w:r>
          </w:p>
        </w:tc>
        <w:tc>
          <w:tcPr>
            <w:tcW w:w="685" w:type="pct"/>
            <w:vAlign w:val="center"/>
          </w:tcPr>
          <w:p w:rsidR="00057EC8" w:rsidRPr="006F4994" w:rsidRDefault="00057EC8" w:rsidP="00057EC8">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0475</w:t>
            </w:r>
          </w:p>
          <w:p w:rsidR="00057EC8" w:rsidRPr="006F4994" w:rsidRDefault="00057EC8" w:rsidP="00057EC8">
            <w:pPr>
              <w:widowControl/>
              <w:jc w:val="left"/>
              <w:rPr>
                <w:rFonts w:ascii="ＭＳ 明朝" w:hAnsi="ＭＳ 明朝" w:cs="ＭＳ Ｐゴシック"/>
                <w:kern w:val="0"/>
                <w:sz w:val="22"/>
                <w:szCs w:val="22"/>
              </w:rPr>
            </w:pP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55</w:t>
            </w: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3862</w:t>
            </w:r>
          </w:p>
        </w:tc>
      </w:tr>
      <w:tr w:rsidR="00074A7A" w:rsidRPr="006F4994" w:rsidTr="00130E6F">
        <w:tc>
          <w:tcPr>
            <w:tcW w:w="1322" w:type="pct"/>
            <w:vAlign w:val="center"/>
          </w:tcPr>
          <w:p w:rsidR="00074A7A" w:rsidRPr="006F4994" w:rsidRDefault="00074A7A" w:rsidP="00074A7A">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rPr>
              <w:t>長生地域振興事務所</w:t>
            </w:r>
          </w:p>
        </w:tc>
        <w:tc>
          <w:tcPr>
            <w:tcW w:w="1618" w:type="pct"/>
            <w:vAlign w:val="center"/>
          </w:tcPr>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茂原市・長生郡</w:t>
            </w:r>
          </w:p>
        </w:tc>
        <w:tc>
          <w:tcPr>
            <w:tcW w:w="1375" w:type="pct"/>
            <w:vAlign w:val="center"/>
          </w:tcPr>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茂原市茂原1102-1</w:t>
            </w:r>
          </w:p>
        </w:tc>
        <w:tc>
          <w:tcPr>
            <w:tcW w:w="685" w:type="pct"/>
            <w:vAlign w:val="center"/>
          </w:tcPr>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0475</w:t>
            </w:r>
          </w:p>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26</w:t>
            </w: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6731</w:t>
            </w:r>
          </w:p>
        </w:tc>
      </w:tr>
      <w:tr w:rsidR="00074A7A" w:rsidRPr="006F4994" w:rsidTr="00130E6F">
        <w:tc>
          <w:tcPr>
            <w:tcW w:w="1322" w:type="pct"/>
            <w:vAlign w:val="center"/>
          </w:tcPr>
          <w:p w:rsidR="00074A7A" w:rsidRPr="006F4994" w:rsidRDefault="00074A7A" w:rsidP="00074A7A">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rPr>
              <w:t>夷隅地域振興事務所</w:t>
            </w:r>
          </w:p>
        </w:tc>
        <w:tc>
          <w:tcPr>
            <w:tcW w:w="1618" w:type="pct"/>
            <w:vAlign w:val="center"/>
          </w:tcPr>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勝浦市・いすみ市・夷隅郡</w:t>
            </w:r>
          </w:p>
        </w:tc>
        <w:tc>
          <w:tcPr>
            <w:tcW w:w="1375" w:type="pct"/>
            <w:vAlign w:val="center"/>
          </w:tcPr>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夷隅郡大多喜町猿稲14</w:t>
            </w:r>
          </w:p>
        </w:tc>
        <w:tc>
          <w:tcPr>
            <w:tcW w:w="685" w:type="pct"/>
            <w:vAlign w:val="center"/>
          </w:tcPr>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0470</w:t>
            </w:r>
          </w:p>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82</w:t>
            </w: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2451</w:t>
            </w:r>
          </w:p>
        </w:tc>
      </w:tr>
      <w:tr w:rsidR="00074A7A" w:rsidRPr="006F4994" w:rsidTr="00130E6F">
        <w:tc>
          <w:tcPr>
            <w:tcW w:w="1322" w:type="pct"/>
            <w:vAlign w:val="center"/>
          </w:tcPr>
          <w:p w:rsidR="00074A7A" w:rsidRPr="006F4994" w:rsidRDefault="00074A7A" w:rsidP="00074A7A">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rPr>
              <w:t>安房地域振興事務所</w:t>
            </w:r>
          </w:p>
        </w:tc>
        <w:tc>
          <w:tcPr>
            <w:tcW w:w="1618" w:type="pct"/>
            <w:vAlign w:val="center"/>
          </w:tcPr>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館山市・鴨川市・南房総市・</w:t>
            </w:r>
          </w:p>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安房郡</w:t>
            </w:r>
          </w:p>
        </w:tc>
        <w:tc>
          <w:tcPr>
            <w:tcW w:w="1375" w:type="pct"/>
            <w:vAlign w:val="center"/>
          </w:tcPr>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館山市北条402-1</w:t>
            </w:r>
          </w:p>
        </w:tc>
        <w:tc>
          <w:tcPr>
            <w:tcW w:w="685" w:type="pct"/>
            <w:vAlign w:val="center"/>
          </w:tcPr>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0470</w:t>
            </w:r>
          </w:p>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22</w:t>
            </w: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8</w:t>
            </w:r>
            <w:r w:rsidRPr="006F4994">
              <w:rPr>
                <w:rFonts w:ascii="ＭＳ 明朝" w:hAnsi="ＭＳ 明朝" w:cs="ＭＳ Ｐゴシック" w:hint="eastAsia"/>
                <w:kern w:val="0"/>
                <w:sz w:val="22"/>
                <w:szCs w:val="22"/>
              </w:rPr>
              <w:t>7</w:t>
            </w:r>
            <w:r w:rsidRPr="006F4994">
              <w:rPr>
                <w:rFonts w:ascii="ＭＳ 明朝" w:hAnsi="ＭＳ 明朝" w:cs="ＭＳ Ｐゴシック"/>
                <w:kern w:val="0"/>
                <w:sz w:val="22"/>
                <w:szCs w:val="22"/>
              </w:rPr>
              <w:t>11</w:t>
            </w:r>
          </w:p>
        </w:tc>
      </w:tr>
      <w:tr w:rsidR="00074A7A" w:rsidRPr="006F4994" w:rsidTr="00130E6F">
        <w:tc>
          <w:tcPr>
            <w:tcW w:w="1322" w:type="pct"/>
            <w:vAlign w:val="center"/>
          </w:tcPr>
          <w:p w:rsidR="00074A7A" w:rsidRPr="006F4994" w:rsidRDefault="00074A7A" w:rsidP="00074A7A">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rPr>
              <w:t>君津地域振興事務所</w:t>
            </w:r>
          </w:p>
        </w:tc>
        <w:tc>
          <w:tcPr>
            <w:tcW w:w="1618" w:type="pct"/>
            <w:vAlign w:val="center"/>
          </w:tcPr>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木更津市・君津市・富津市・</w:t>
            </w:r>
          </w:p>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袖ケ浦市</w:t>
            </w:r>
          </w:p>
        </w:tc>
        <w:tc>
          <w:tcPr>
            <w:tcW w:w="1375" w:type="pct"/>
            <w:vAlign w:val="center"/>
          </w:tcPr>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木更津市貝渕3-13-34</w:t>
            </w:r>
          </w:p>
        </w:tc>
        <w:tc>
          <w:tcPr>
            <w:tcW w:w="685" w:type="pct"/>
            <w:vAlign w:val="center"/>
          </w:tcPr>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0438</w:t>
            </w:r>
          </w:p>
          <w:p w:rsidR="00074A7A" w:rsidRPr="006F4994" w:rsidRDefault="00074A7A" w:rsidP="00074A7A">
            <w:pPr>
              <w:widowControl/>
              <w:jc w:val="left"/>
              <w:rPr>
                <w:rFonts w:ascii="ＭＳ 明朝" w:hAnsi="ＭＳ 明朝" w:cs="ＭＳ Ｐゴシック"/>
                <w:kern w:val="0"/>
                <w:sz w:val="22"/>
                <w:szCs w:val="22"/>
              </w:rPr>
            </w:pP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23</w:t>
            </w:r>
            <w:r w:rsidRPr="006F4994">
              <w:rPr>
                <w:rFonts w:ascii="ＭＳ 明朝" w:hAnsi="ＭＳ 明朝" w:cs="ＭＳ Ｐゴシック" w:hint="eastAsia"/>
                <w:kern w:val="0"/>
                <w:sz w:val="22"/>
                <w:szCs w:val="22"/>
              </w:rPr>
              <w:t>)</w:t>
            </w:r>
            <w:r w:rsidRPr="006F4994">
              <w:rPr>
                <w:rFonts w:ascii="ＭＳ 明朝" w:hAnsi="ＭＳ 明朝" w:cs="ＭＳ Ｐゴシック"/>
                <w:kern w:val="0"/>
                <w:sz w:val="22"/>
                <w:szCs w:val="22"/>
              </w:rPr>
              <w:t>22</w:t>
            </w:r>
            <w:r w:rsidRPr="006F4994">
              <w:rPr>
                <w:rFonts w:ascii="ＭＳ 明朝" w:hAnsi="ＭＳ 明朝" w:cs="ＭＳ Ｐゴシック" w:hint="eastAsia"/>
                <w:kern w:val="0"/>
                <w:sz w:val="22"/>
                <w:szCs w:val="22"/>
              </w:rPr>
              <w:t>8</w:t>
            </w:r>
            <w:r w:rsidRPr="006F4994">
              <w:rPr>
                <w:rFonts w:ascii="ＭＳ 明朝" w:hAnsi="ＭＳ 明朝" w:cs="ＭＳ Ｐゴシック"/>
                <w:kern w:val="0"/>
                <w:sz w:val="22"/>
                <w:szCs w:val="22"/>
              </w:rPr>
              <w:t>5</w:t>
            </w:r>
          </w:p>
        </w:tc>
      </w:tr>
    </w:tbl>
    <w:p w:rsidR="000E6118" w:rsidRPr="006F4994" w:rsidRDefault="000E6118" w:rsidP="00057EC8">
      <w:pPr>
        <w:pStyle w:val="a7"/>
        <w:spacing w:line="280" w:lineRule="exact"/>
        <w:ind w:left="417" w:hangingChars="190" w:hanging="417"/>
        <w:rPr>
          <w:color w:val="auto"/>
          <w:sz w:val="22"/>
          <w:szCs w:val="22"/>
        </w:rPr>
      </w:pPr>
    </w:p>
    <w:p w:rsidR="00A94433" w:rsidRPr="006F4994" w:rsidRDefault="004E468E" w:rsidP="00122B66">
      <w:pPr>
        <w:pStyle w:val="a7"/>
        <w:ind w:left="419" w:hangingChars="190" w:hanging="419"/>
        <w:rPr>
          <w:rFonts w:asciiTheme="majorEastAsia" w:eastAsiaTheme="majorEastAsia" w:hAnsiTheme="majorEastAsia"/>
          <w:b/>
          <w:color w:val="auto"/>
          <w:sz w:val="22"/>
          <w:szCs w:val="22"/>
        </w:rPr>
      </w:pPr>
      <w:r w:rsidRPr="006F4994">
        <w:rPr>
          <w:rFonts w:asciiTheme="majorEastAsia" w:eastAsiaTheme="majorEastAsia" w:hAnsiTheme="majorEastAsia" w:hint="eastAsia"/>
          <w:b/>
          <w:color w:val="auto"/>
          <w:sz w:val="22"/>
          <w:szCs w:val="22"/>
        </w:rPr>
        <w:t xml:space="preserve">７　</w:t>
      </w:r>
      <w:r w:rsidR="00A94433" w:rsidRPr="006F4994">
        <w:rPr>
          <w:rFonts w:asciiTheme="majorEastAsia" w:eastAsiaTheme="majorEastAsia" w:hAnsiTheme="majorEastAsia" w:hint="eastAsia"/>
          <w:b/>
          <w:color w:val="auto"/>
          <w:sz w:val="22"/>
          <w:szCs w:val="22"/>
        </w:rPr>
        <w:t xml:space="preserve">適性検査及び講習 </w:t>
      </w:r>
    </w:p>
    <w:p w:rsidR="00A94433" w:rsidRPr="006F4994" w:rsidRDefault="00A94433" w:rsidP="00122B66">
      <w:pPr>
        <w:pStyle w:val="a7"/>
        <w:ind w:leftChars="105" w:left="437" w:hangingChars="99" w:hanging="217"/>
        <w:rPr>
          <w:color w:val="auto"/>
          <w:sz w:val="22"/>
          <w:szCs w:val="22"/>
        </w:rPr>
      </w:pPr>
      <w:r w:rsidRPr="006F4994">
        <w:rPr>
          <w:rFonts w:hint="eastAsia"/>
          <w:color w:val="auto"/>
          <w:sz w:val="22"/>
          <w:szCs w:val="22"/>
        </w:rPr>
        <w:t xml:space="preserve">適性検査及び講習の内容は以下のとおりです。 </w:t>
      </w:r>
    </w:p>
    <w:p w:rsidR="00A94433" w:rsidRPr="00205A8A" w:rsidRDefault="008E3FC5" w:rsidP="00122B66">
      <w:pPr>
        <w:pStyle w:val="a7"/>
        <w:ind w:left="439" w:hangingChars="200" w:hanging="439"/>
        <w:rPr>
          <w:rFonts w:asciiTheme="majorEastAsia" w:eastAsiaTheme="majorEastAsia" w:hAnsiTheme="majorEastAsia"/>
          <w:color w:val="auto"/>
          <w:sz w:val="22"/>
          <w:szCs w:val="22"/>
        </w:rPr>
      </w:pPr>
      <w:r w:rsidRPr="00205A8A">
        <w:rPr>
          <w:rFonts w:asciiTheme="majorEastAsia" w:eastAsiaTheme="majorEastAsia" w:hAnsiTheme="majorEastAsia" w:hint="eastAsia"/>
          <w:color w:val="auto"/>
          <w:sz w:val="22"/>
          <w:szCs w:val="22"/>
        </w:rPr>
        <w:t>（</w:t>
      </w:r>
      <w:r w:rsidR="00074A7A" w:rsidRPr="00205A8A">
        <w:rPr>
          <w:rFonts w:asciiTheme="majorEastAsia" w:eastAsiaTheme="majorEastAsia" w:hAnsiTheme="majorEastAsia" w:hint="eastAsia"/>
          <w:color w:val="auto"/>
          <w:sz w:val="22"/>
          <w:szCs w:val="22"/>
        </w:rPr>
        <w:t>１</w:t>
      </w:r>
      <w:r w:rsidRPr="00205A8A">
        <w:rPr>
          <w:rFonts w:asciiTheme="majorEastAsia" w:eastAsiaTheme="majorEastAsia" w:hAnsiTheme="majorEastAsia" w:hint="eastAsia"/>
          <w:color w:val="auto"/>
          <w:sz w:val="22"/>
          <w:szCs w:val="22"/>
        </w:rPr>
        <w:t>）</w:t>
      </w:r>
      <w:r w:rsidR="00A94433" w:rsidRPr="00205A8A">
        <w:rPr>
          <w:rFonts w:asciiTheme="majorEastAsia" w:eastAsiaTheme="majorEastAsia" w:hAnsiTheme="majorEastAsia" w:hint="eastAsia"/>
          <w:color w:val="auto"/>
          <w:sz w:val="22"/>
          <w:szCs w:val="22"/>
        </w:rPr>
        <w:t xml:space="preserve"> 適性検査 </w:t>
      </w:r>
    </w:p>
    <w:p w:rsidR="00A94433" w:rsidRPr="00205A8A" w:rsidRDefault="00A94433" w:rsidP="00122B66">
      <w:pPr>
        <w:pStyle w:val="a7"/>
        <w:ind w:left="209" w:firstLineChars="100" w:firstLine="224"/>
        <w:rPr>
          <w:color w:val="auto"/>
          <w:sz w:val="22"/>
          <w:szCs w:val="22"/>
        </w:rPr>
      </w:pPr>
      <w:r w:rsidRPr="00205A8A">
        <w:rPr>
          <w:rFonts w:hint="eastAsia"/>
          <w:color w:val="auto"/>
          <w:spacing w:val="2"/>
          <w:sz w:val="22"/>
          <w:szCs w:val="22"/>
        </w:rPr>
        <w:t>適性検査は、下表の左欄に掲げる科目について行い、その合格基準は、下欄に掲げるとおり</w:t>
      </w:r>
      <w:r w:rsidRPr="00205A8A">
        <w:rPr>
          <w:rFonts w:hint="eastAsia"/>
          <w:color w:val="auto"/>
          <w:sz w:val="22"/>
          <w:szCs w:val="22"/>
        </w:rPr>
        <w:t>です。</w:t>
      </w:r>
      <w:r w:rsidRPr="00205A8A">
        <w:rPr>
          <w:rFonts w:hint="eastAsia"/>
          <w:b/>
          <w:color w:val="auto"/>
          <w:sz w:val="22"/>
          <w:szCs w:val="22"/>
          <w:u w:val="single"/>
        </w:rPr>
        <w:t>眼鏡、補聴器等が必要な方は必ず持参してください。</w:t>
      </w:r>
      <w:r w:rsidRPr="00205A8A">
        <w:rPr>
          <w:color w:val="auto"/>
          <w:sz w:val="22"/>
          <w:szCs w:val="22"/>
        </w:rPr>
        <w:t xml:space="preserve"> </w:t>
      </w:r>
    </w:p>
    <w:p w:rsidR="00205A8A" w:rsidRPr="00205A8A" w:rsidRDefault="00205A8A" w:rsidP="00205A8A">
      <w:pPr>
        <w:pStyle w:val="a7"/>
        <w:ind w:left="209" w:firstLineChars="100" w:firstLine="220"/>
        <w:rPr>
          <w:color w:val="auto"/>
          <w:sz w:val="22"/>
          <w:szCs w:val="22"/>
        </w:rPr>
      </w:pPr>
      <w:r w:rsidRPr="00205A8A">
        <w:rPr>
          <w:rFonts w:hint="eastAsia"/>
          <w:color w:val="auto"/>
          <w:sz w:val="22"/>
          <w:szCs w:val="22"/>
        </w:rPr>
        <w:lastRenderedPageBreak/>
        <w:t>なお、適性検査受検の際は、マスクの着用をお願いします。</w:t>
      </w:r>
    </w:p>
    <w:p w:rsidR="00205A8A" w:rsidRPr="00205A8A" w:rsidRDefault="00205A8A" w:rsidP="00205A8A">
      <w:pPr>
        <w:pStyle w:val="a7"/>
        <w:ind w:left="209" w:firstLineChars="100" w:firstLine="220"/>
        <w:rPr>
          <w:color w:val="auto"/>
          <w:sz w:val="22"/>
          <w:szCs w:val="22"/>
        </w:rPr>
      </w:pPr>
      <w:r w:rsidRPr="00205A8A">
        <w:rPr>
          <w:rFonts w:hint="eastAsia"/>
          <w:color w:val="auto"/>
          <w:sz w:val="22"/>
          <w:szCs w:val="22"/>
        </w:rPr>
        <w:t>また、発熱などの症状が見られた場合は、適性検査の受検を控え、管轄の県機関（地域振興事務所や自然保護課）に御連絡願います。</w:t>
      </w:r>
    </w:p>
    <w:p w:rsidR="00205A8A" w:rsidRDefault="00205A8A" w:rsidP="00205A8A">
      <w:pPr>
        <w:pStyle w:val="a7"/>
        <w:ind w:left="209" w:firstLineChars="100" w:firstLine="220"/>
        <w:rPr>
          <w:color w:val="auto"/>
          <w:sz w:val="22"/>
          <w:szCs w:val="22"/>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8290"/>
      </w:tblGrid>
      <w:tr w:rsidR="00A94433" w:rsidRPr="006F4994" w:rsidTr="00C66C0D">
        <w:trPr>
          <w:trHeight w:val="411"/>
        </w:trPr>
        <w:tc>
          <w:tcPr>
            <w:tcW w:w="1338" w:type="dxa"/>
            <w:vAlign w:val="center"/>
          </w:tcPr>
          <w:p w:rsidR="00A94433" w:rsidRPr="006F4994" w:rsidRDefault="00A94433" w:rsidP="00122B66">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szCs w:val="22"/>
              </w:rPr>
              <w:t>科</w:t>
            </w:r>
            <w:r w:rsidR="00F40A5B" w:rsidRPr="006F4994">
              <w:rPr>
                <w:rFonts w:ascii="ＭＳ 明朝" w:hAnsi="ＭＳ 明朝" w:cs="ＭＳ Ｐゴシック" w:hint="eastAsia"/>
                <w:kern w:val="0"/>
                <w:sz w:val="22"/>
                <w:szCs w:val="22"/>
              </w:rPr>
              <w:t xml:space="preserve">　</w:t>
            </w:r>
            <w:r w:rsidRPr="006F4994">
              <w:rPr>
                <w:rFonts w:ascii="ＭＳ 明朝" w:hAnsi="ＭＳ 明朝" w:cs="ＭＳ Ｐゴシック"/>
                <w:kern w:val="0"/>
                <w:sz w:val="22"/>
                <w:szCs w:val="22"/>
              </w:rPr>
              <w:t>目</w:t>
            </w:r>
          </w:p>
        </w:tc>
        <w:tc>
          <w:tcPr>
            <w:tcW w:w="8290" w:type="dxa"/>
            <w:vAlign w:val="center"/>
          </w:tcPr>
          <w:p w:rsidR="00A94433" w:rsidRPr="006F4994" w:rsidRDefault="00A94433" w:rsidP="00122B66">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szCs w:val="22"/>
              </w:rPr>
              <w:t>合格基準</w:t>
            </w:r>
          </w:p>
        </w:tc>
      </w:tr>
      <w:tr w:rsidR="000D769A" w:rsidRPr="006F4994" w:rsidTr="00057EC8">
        <w:trPr>
          <w:trHeight w:val="1287"/>
        </w:trPr>
        <w:tc>
          <w:tcPr>
            <w:tcW w:w="1338" w:type="dxa"/>
            <w:vMerge w:val="restart"/>
            <w:vAlign w:val="center"/>
          </w:tcPr>
          <w:p w:rsidR="000D769A" w:rsidRPr="006F4994" w:rsidRDefault="000D769A" w:rsidP="00122B66">
            <w:pPr>
              <w:jc w:val="center"/>
              <w:rPr>
                <w:rFonts w:ascii="ＭＳ 明朝" w:hAnsi="ＭＳ 明朝" w:cs="ＭＳ Ｐゴシック"/>
                <w:kern w:val="0"/>
                <w:sz w:val="22"/>
                <w:szCs w:val="22"/>
              </w:rPr>
            </w:pPr>
            <w:r w:rsidRPr="006F4994">
              <w:rPr>
                <w:rFonts w:ascii="ＭＳ 明朝" w:hAnsi="ＭＳ 明朝" w:cs="ＭＳ Ｐゴシック" w:hint="eastAsia"/>
                <w:kern w:val="0"/>
                <w:sz w:val="22"/>
                <w:szCs w:val="22"/>
              </w:rPr>
              <w:t>視力</w:t>
            </w:r>
          </w:p>
        </w:tc>
        <w:tc>
          <w:tcPr>
            <w:tcW w:w="8290" w:type="dxa"/>
            <w:vAlign w:val="center"/>
          </w:tcPr>
          <w:p w:rsidR="000D769A" w:rsidRPr="006F4994" w:rsidRDefault="000D769A" w:rsidP="000D769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ア</w:t>
            </w:r>
            <w:r w:rsidRPr="006F4994">
              <w:rPr>
                <w:rFonts w:ascii="ＭＳ 明朝" w:hAnsi="ＭＳ 明朝" w:cs="ＭＳ Ｐゴシック" w:hint="eastAsia"/>
                <w:kern w:val="0"/>
                <w:sz w:val="22"/>
                <w:szCs w:val="22"/>
              </w:rPr>
              <w:t xml:space="preserve">　</w:t>
            </w:r>
            <w:r w:rsidRPr="006F4994">
              <w:rPr>
                <w:rFonts w:ascii="ＭＳ 明朝" w:hAnsi="ＭＳ 明朝" w:cs="ＭＳ Ｐゴシック"/>
                <w:kern w:val="0"/>
                <w:sz w:val="22"/>
                <w:szCs w:val="22"/>
              </w:rPr>
              <w:t>網猟免許・わな猟免許に係る適性試験</w:t>
            </w:r>
          </w:p>
          <w:p w:rsidR="000D769A" w:rsidRPr="006F4994" w:rsidRDefault="000D769A" w:rsidP="000D769A">
            <w:pPr>
              <w:pStyle w:val="af0"/>
              <w:widowControl/>
              <w:numPr>
                <w:ilvl w:val="0"/>
                <w:numId w:val="34"/>
              </w:numPr>
              <w:ind w:leftChars="0"/>
              <w:jc w:val="left"/>
              <w:rPr>
                <w:rFonts w:ascii="ＭＳ 明朝" w:hAnsi="ＭＳ 明朝" w:cs="ＭＳ Ｐゴシック"/>
                <w:kern w:val="0"/>
                <w:sz w:val="22"/>
                <w:szCs w:val="22"/>
              </w:rPr>
            </w:pPr>
            <w:r w:rsidRPr="006F4994">
              <w:rPr>
                <w:rFonts w:ascii="ＭＳ 明朝" w:hAnsi="ＭＳ 明朝" w:cs="ＭＳ Ｐゴシック"/>
                <w:spacing w:val="-2"/>
                <w:kern w:val="0"/>
                <w:sz w:val="22"/>
                <w:szCs w:val="22"/>
              </w:rPr>
              <w:t>視力（万国式試視力表により検査した視力で、矯正視力を含む。以下同じ）</w:t>
            </w:r>
            <w:r w:rsidRPr="006F4994">
              <w:rPr>
                <w:rFonts w:ascii="ＭＳ 明朝" w:hAnsi="ＭＳ 明朝" w:cs="ＭＳ Ｐゴシック"/>
                <w:kern w:val="0"/>
                <w:sz w:val="22"/>
                <w:szCs w:val="22"/>
              </w:rPr>
              <w:t>が両眼で0.5以上であること。</w:t>
            </w:r>
          </w:p>
          <w:p w:rsidR="000D769A" w:rsidRPr="006F4994" w:rsidRDefault="000D769A" w:rsidP="000D769A">
            <w:pPr>
              <w:pStyle w:val="af0"/>
              <w:widowControl/>
              <w:numPr>
                <w:ilvl w:val="0"/>
                <w:numId w:val="34"/>
              </w:numPr>
              <w:ind w:leftChars="0"/>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ただし、</w:t>
            </w:r>
            <w:r w:rsidR="0080390B" w:rsidRPr="006F4994">
              <w:rPr>
                <w:rFonts w:ascii="ＭＳ 明朝" w:hAnsi="ＭＳ 明朝" w:cs="ＭＳ Ｐゴシック" w:hint="eastAsia"/>
                <w:kern w:val="0"/>
                <w:sz w:val="22"/>
                <w:szCs w:val="22"/>
              </w:rPr>
              <w:t>１</w:t>
            </w:r>
            <w:r w:rsidRPr="006F4994">
              <w:rPr>
                <w:rFonts w:ascii="ＭＳ 明朝" w:hAnsi="ＭＳ 明朝" w:cs="ＭＳ Ｐゴシック"/>
                <w:kern w:val="0"/>
                <w:sz w:val="22"/>
                <w:szCs w:val="22"/>
              </w:rPr>
              <w:t>眼が見えない方については、他眼の視野が150度以上で、視力が0.5以上であること。</w:t>
            </w:r>
          </w:p>
        </w:tc>
      </w:tr>
      <w:tr w:rsidR="000D769A" w:rsidRPr="006F4994" w:rsidTr="00057EC8">
        <w:trPr>
          <w:trHeight w:val="1124"/>
        </w:trPr>
        <w:tc>
          <w:tcPr>
            <w:tcW w:w="1338" w:type="dxa"/>
            <w:vMerge/>
            <w:vAlign w:val="center"/>
          </w:tcPr>
          <w:p w:rsidR="000D769A" w:rsidRPr="006F4994" w:rsidRDefault="000D769A" w:rsidP="00122B66">
            <w:pPr>
              <w:widowControl/>
              <w:jc w:val="center"/>
              <w:rPr>
                <w:rFonts w:ascii="ＭＳ 明朝" w:hAnsi="ＭＳ 明朝" w:cs="ＭＳ Ｐゴシック"/>
                <w:kern w:val="0"/>
                <w:sz w:val="22"/>
                <w:szCs w:val="22"/>
              </w:rPr>
            </w:pPr>
          </w:p>
        </w:tc>
        <w:tc>
          <w:tcPr>
            <w:tcW w:w="8290" w:type="dxa"/>
            <w:vAlign w:val="center"/>
          </w:tcPr>
          <w:p w:rsidR="000D769A" w:rsidRPr="006F4994" w:rsidRDefault="000D769A" w:rsidP="000D769A">
            <w:pPr>
              <w:widowControl/>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イ</w:t>
            </w:r>
            <w:r w:rsidRPr="006F4994">
              <w:rPr>
                <w:rFonts w:ascii="ＭＳ 明朝" w:hAnsi="ＭＳ 明朝" w:cs="ＭＳ Ｐゴシック" w:hint="eastAsia"/>
                <w:kern w:val="0"/>
                <w:sz w:val="22"/>
                <w:szCs w:val="22"/>
              </w:rPr>
              <w:t xml:space="preserve">　</w:t>
            </w:r>
            <w:r w:rsidRPr="006F4994">
              <w:rPr>
                <w:rFonts w:ascii="ＭＳ 明朝" w:hAnsi="ＭＳ 明朝" w:cs="ＭＳ Ｐゴシック"/>
                <w:kern w:val="0"/>
                <w:sz w:val="22"/>
                <w:szCs w:val="22"/>
              </w:rPr>
              <w:t>第一種銃猟免許又は第二種銃猟免許に係る適性試験</w:t>
            </w:r>
          </w:p>
          <w:p w:rsidR="000D769A" w:rsidRPr="006F4994" w:rsidRDefault="000D769A" w:rsidP="000D769A">
            <w:pPr>
              <w:pStyle w:val="af0"/>
              <w:widowControl/>
              <w:numPr>
                <w:ilvl w:val="0"/>
                <w:numId w:val="35"/>
              </w:numPr>
              <w:ind w:leftChars="0" w:left="673"/>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視力が両眼で0.7以上であり、かつ、1眼でそれぞれ0.3以上であること。</w:t>
            </w:r>
          </w:p>
          <w:p w:rsidR="000D769A" w:rsidRPr="006F4994" w:rsidRDefault="000D769A" w:rsidP="000D769A">
            <w:pPr>
              <w:pStyle w:val="af0"/>
              <w:widowControl/>
              <w:numPr>
                <w:ilvl w:val="0"/>
                <w:numId w:val="35"/>
              </w:numPr>
              <w:ind w:leftChars="0" w:left="673"/>
              <w:jc w:val="left"/>
              <w:rPr>
                <w:rFonts w:ascii="ＭＳ 明朝" w:hAnsi="ＭＳ 明朝" w:cs="ＭＳ Ｐゴシック"/>
                <w:kern w:val="0"/>
                <w:sz w:val="22"/>
                <w:szCs w:val="22"/>
              </w:rPr>
            </w:pPr>
            <w:r w:rsidRPr="006F4994">
              <w:rPr>
                <w:rFonts w:ascii="ＭＳ 明朝" w:hAnsi="ＭＳ 明朝" w:cs="ＭＳ Ｐゴシック"/>
                <w:kern w:val="0"/>
                <w:sz w:val="22"/>
                <w:szCs w:val="22"/>
              </w:rPr>
              <w:t>ただし、</w:t>
            </w:r>
            <w:r w:rsidR="0080390B" w:rsidRPr="006F4994">
              <w:rPr>
                <w:rFonts w:ascii="ＭＳ 明朝" w:hAnsi="ＭＳ 明朝" w:cs="ＭＳ Ｐゴシック" w:hint="eastAsia"/>
                <w:kern w:val="0"/>
                <w:sz w:val="22"/>
                <w:szCs w:val="22"/>
              </w:rPr>
              <w:t>１</w:t>
            </w:r>
            <w:r w:rsidRPr="006F4994">
              <w:rPr>
                <w:rFonts w:ascii="ＭＳ 明朝" w:hAnsi="ＭＳ 明朝" w:cs="ＭＳ Ｐゴシック"/>
                <w:kern w:val="0"/>
                <w:sz w:val="22"/>
                <w:szCs w:val="22"/>
              </w:rPr>
              <w:t>眼の視力が0.3に満たない方又は1眼が見えない方については、他眼の視野が150度以上で、視力が0.7以上であること。</w:t>
            </w:r>
          </w:p>
        </w:tc>
      </w:tr>
      <w:tr w:rsidR="0080781B" w:rsidRPr="006F4994" w:rsidTr="00057EC8">
        <w:trPr>
          <w:trHeight w:val="109"/>
        </w:trPr>
        <w:tc>
          <w:tcPr>
            <w:tcW w:w="1338" w:type="dxa"/>
            <w:vAlign w:val="center"/>
          </w:tcPr>
          <w:p w:rsidR="0080781B" w:rsidRPr="006F4994" w:rsidRDefault="0080781B" w:rsidP="000D769A">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szCs w:val="22"/>
              </w:rPr>
              <w:t>聴力</w:t>
            </w:r>
          </w:p>
        </w:tc>
        <w:tc>
          <w:tcPr>
            <w:tcW w:w="8290" w:type="dxa"/>
            <w:vAlign w:val="center"/>
          </w:tcPr>
          <w:p w:rsidR="0080781B" w:rsidRPr="006F4994" w:rsidRDefault="0080781B" w:rsidP="00122B66">
            <w:pPr>
              <w:widowControl/>
              <w:jc w:val="left"/>
              <w:rPr>
                <w:rFonts w:ascii="ＭＳ 明朝" w:hAnsi="ＭＳ 明朝" w:cs="ＭＳ Ｐゴシック"/>
                <w:kern w:val="0"/>
                <w:sz w:val="22"/>
                <w:szCs w:val="22"/>
              </w:rPr>
            </w:pPr>
            <w:r w:rsidRPr="006F4994">
              <w:rPr>
                <w:rFonts w:ascii="ＭＳ 明朝" w:hAnsi="ＭＳ 明朝" w:cs="ＭＳ Ｐゴシック"/>
                <w:spacing w:val="2"/>
                <w:kern w:val="0"/>
                <w:sz w:val="22"/>
                <w:szCs w:val="22"/>
              </w:rPr>
              <w:t>10メートルの距離で、90デシベルの警音器の音が聞こえる聴力</w:t>
            </w:r>
            <w:r w:rsidR="008E3FC5" w:rsidRPr="006F4994">
              <w:rPr>
                <w:rFonts w:ascii="ＭＳ 明朝" w:hAnsi="ＭＳ 明朝" w:cs="ＭＳ Ｐゴシック"/>
                <w:spacing w:val="2"/>
                <w:kern w:val="0"/>
                <w:sz w:val="22"/>
                <w:szCs w:val="22"/>
              </w:rPr>
              <w:t>（</w:t>
            </w:r>
            <w:r w:rsidRPr="006F4994">
              <w:rPr>
                <w:rFonts w:ascii="ＭＳ 明朝" w:hAnsi="ＭＳ 明朝" w:cs="ＭＳ Ｐゴシック"/>
                <w:spacing w:val="2"/>
                <w:kern w:val="0"/>
                <w:sz w:val="22"/>
                <w:szCs w:val="22"/>
              </w:rPr>
              <w:t>補聴器により</w:t>
            </w:r>
            <w:r w:rsidRPr="006F4994">
              <w:rPr>
                <w:rFonts w:ascii="ＭＳ 明朝" w:hAnsi="ＭＳ 明朝" w:cs="ＭＳ Ｐゴシック"/>
                <w:kern w:val="0"/>
                <w:sz w:val="22"/>
                <w:szCs w:val="22"/>
              </w:rPr>
              <w:t>補正された聴力を含む。</w:t>
            </w:r>
            <w:r w:rsidR="008E3FC5" w:rsidRPr="006F4994">
              <w:rPr>
                <w:rFonts w:ascii="ＭＳ 明朝" w:hAnsi="ＭＳ 明朝" w:cs="ＭＳ Ｐゴシック"/>
                <w:kern w:val="0"/>
                <w:sz w:val="22"/>
                <w:szCs w:val="22"/>
              </w:rPr>
              <w:t>）</w:t>
            </w:r>
            <w:r w:rsidRPr="006F4994">
              <w:rPr>
                <w:rFonts w:ascii="ＭＳ 明朝" w:hAnsi="ＭＳ 明朝" w:cs="ＭＳ Ｐゴシック"/>
                <w:kern w:val="0"/>
                <w:sz w:val="22"/>
                <w:szCs w:val="22"/>
              </w:rPr>
              <w:t>を有すること。</w:t>
            </w:r>
          </w:p>
        </w:tc>
      </w:tr>
      <w:tr w:rsidR="0080781B" w:rsidRPr="006F4994" w:rsidTr="00057EC8">
        <w:trPr>
          <w:trHeight w:val="671"/>
        </w:trPr>
        <w:tc>
          <w:tcPr>
            <w:tcW w:w="1338" w:type="dxa"/>
            <w:vAlign w:val="center"/>
          </w:tcPr>
          <w:p w:rsidR="0080781B" w:rsidRPr="006F4994" w:rsidRDefault="0080781B" w:rsidP="00122B66">
            <w:pPr>
              <w:widowControl/>
              <w:jc w:val="center"/>
              <w:rPr>
                <w:rFonts w:ascii="ＭＳ 明朝" w:hAnsi="ＭＳ 明朝" w:cs="ＭＳ Ｐゴシック"/>
                <w:kern w:val="0"/>
                <w:sz w:val="22"/>
                <w:szCs w:val="22"/>
              </w:rPr>
            </w:pPr>
            <w:r w:rsidRPr="006F4994">
              <w:rPr>
                <w:rFonts w:ascii="ＭＳ 明朝" w:hAnsi="ＭＳ 明朝" w:cs="ＭＳ Ｐゴシック"/>
                <w:kern w:val="0"/>
                <w:sz w:val="22"/>
                <w:szCs w:val="22"/>
              </w:rPr>
              <w:t>運動能力</w:t>
            </w:r>
          </w:p>
        </w:tc>
        <w:tc>
          <w:tcPr>
            <w:tcW w:w="8290" w:type="dxa"/>
            <w:vAlign w:val="center"/>
          </w:tcPr>
          <w:p w:rsidR="000D769A" w:rsidRPr="006F4994" w:rsidRDefault="0080781B" w:rsidP="000D769A">
            <w:pPr>
              <w:pStyle w:val="af0"/>
              <w:numPr>
                <w:ilvl w:val="0"/>
                <w:numId w:val="36"/>
              </w:numPr>
              <w:ind w:leftChars="0"/>
              <w:rPr>
                <w:sz w:val="22"/>
                <w:szCs w:val="22"/>
              </w:rPr>
            </w:pPr>
            <w:r w:rsidRPr="006F4994">
              <w:rPr>
                <w:spacing w:val="4"/>
                <w:sz w:val="22"/>
                <w:szCs w:val="22"/>
              </w:rPr>
              <w:t>狩猟を安全に行うことに支障を及ぼすおそれのある四肢又は体幹の障害がない</w:t>
            </w:r>
            <w:r w:rsidRPr="006F4994">
              <w:rPr>
                <w:sz w:val="22"/>
                <w:szCs w:val="22"/>
              </w:rPr>
              <w:t>こと。</w:t>
            </w:r>
          </w:p>
          <w:p w:rsidR="0080781B" w:rsidRPr="006F4994" w:rsidRDefault="0080781B" w:rsidP="000D769A">
            <w:pPr>
              <w:pStyle w:val="af0"/>
              <w:numPr>
                <w:ilvl w:val="0"/>
                <w:numId w:val="36"/>
              </w:numPr>
              <w:ind w:leftChars="0"/>
              <w:rPr>
                <w:sz w:val="22"/>
                <w:szCs w:val="22"/>
              </w:rPr>
            </w:pPr>
            <w:r w:rsidRPr="006F4994">
              <w:rPr>
                <w:spacing w:val="4"/>
                <w:sz w:val="22"/>
                <w:szCs w:val="22"/>
              </w:rPr>
              <w:t>ただし、狩猟を安全に行うことに支障を及ぼすおそれのある四肢又は体幹の障害が</w:t>
            </w:r>
            <w:r w:rsidR="00195BEE" w:rsidRPr="006F4994">
              <w:rPr>
                <w:rFonts w:hint="eastAsia"/>
                <w:spacing w:val="4"/>
                <w:sz w:val="22"/>
                <w:szCs w:val="22"/>
              </w:rPr>
              <w:t xml:space="preserve"> </w:t>
            </w:r>
            <w:r w:rsidRPr="006F4994">
              <w:rPr>
                <w:spacing w:val="4"/>
                <w:sz w:val="22"/>
                <w:szCs w:val="22"/>
              </w:rPr>
              <w:t>ある方については、その</w:t>
            </w:r>
            <w:r w:rsidR="00195BEE" w:rsidRPr="006F4994">
              <w:rPr>
                <w:spacing w:val="4"/>
                <w:sz w:val="22"/>
                <w:szCs w:val="22"/>
              </w:rPr>
              <w:t>方の身体の状態に応じた補助手段を講ずる</w:t>
            </w:r>
            <w:r w:rsidR="00195BEE" w:rsidRPr="006F4994">
              <w:rPr>
                <w:sz w:val="22"/>
                <w:szCs w:val="22"/>
              </w:rPr>
              <w:t>ことにより狩猟を行うこと</w:t>
            </w:r>
            <w:r w:rsidRPr="006F4994">
              <w:rPr>
                <w:sz w:val="22"/>
                <w:szCs w:val="22"/>
              </w:rPr>
              <w:t>に支障を及ぼすおそれがないと認められるものであること。</w:t>
            </w:r>
          </w:p>
        </w:tc>
      </w:tr>
    </w:tbl>
    <w:p w:rsidR="00057EC8" w:rsidRPr="006F4994" w:rsidRDefault="00057EC8" w:rsidP="00057EC8">
      <w:pPr>
        <w:pStyle w:val="a7"/>
        <w:spacing w:line="280" w:lineRule="exact"/>
        <w:ind w:left="417" w:hangingChars="190" w:hanging="417"/>
        <w:rPr>
          <w:color w:val="auto"/>
          <w:sz w:val="22"/>
          <w:szCs w:val="22"/>
        </w:rPr>
      </w:pPr>
    </w:p>
    <w:p w:rsidR="00A94433" w:rsidRPr="00C619FC" w:rsidRDefault="008E3FC5" w:rsidP="00122B66">
      <w:pPr>
        <w:pStyle w:val="a7"/>
        <w:ind w:left="439" w:hangingChars="200" w:hanging="439"/>
        <w:rPr>
          <w:rFonts w:asciiTheme="majorEastAsia" w:eastAsiaTheme="majorEastAsia" w:hAnsiTheme="majorEastAsia"/>
          <w:color w:val="auto"/>
          <w:sz w:val="22"/>
          <w:szCs w:val="22"/>
        </w:rPr>
      </w:pPr>
      <w:r w:rsidRPr="00C619FC">
        <w:rPr>
          <w:rFonts w:asciiTheme="majorEastAsia" w:eastAsiaTheme="majorEastAsia" w:hAnsiTheme="majorEastAsia" w:hint="eastAsia"/>
          <w:color w:val="auto"/>
          <w:sz w:val="22"/>
          <w:szCs w:val="22"/>
        </w:rPr>
        <w:t>（</w:t>
      </w:r>
      <w:r w:rsidR="008F1538" w:rsidRPr="00C619FC">
        <w:rPr>
          <w:rFonts w:asciiTheme="majorEastAsia" w:eastAsiaTheme="majorEastAsia" w:hAnsiTheme="majorEastAsia" w:hint="eastAsia"/>
          <w:color w:val="auto"/>
          <w:sz w:val="22"/>
          <w:szCs w:val="22"/>
        </w:rPr>
        <w:t>２</w:t>
      </w:r>
      <w:r w:rsidRPr="00C619FC">
        <w:rPr>
          <w:rFonts w:asciiTheme="majorEastAsia" w:eastAsiaTheme="majorEastAsia" w:hAnsiTheme="majorEastAsia" w:hint="eastAsia"/>
          <w:color w:val="auto"/>
          <w:sz w:val="22"/>
          <w:szCs w:val="22"/>
        </w:rPr>
        <w:t>）</w:t>
      </w:r>
      <w:r w:rsidR="00A94433" w:rsidRPr="00C619FC">
        <w:rPr>
          <w:rFonts w:asciiTheme="majorEastAsia" w:eastAsiaTheme="majorEastAsia" w:hAnsiTheme="majorEastAsia" w:hint="eastAsia"/>
          <w:color w:val="auto"/>
          <w:sz w:val="22"/>
          <w:szCs w:val="22"/>
        </w:rPr>
        <w:t xml:space="preserve"> 講習 </w:t>
      </w:r>
    </w:p>
    <w:p w:rsidR="00205A8A" w:rsidRPr="00205A8A" w:rsidRDefault="00205A8A" w:rsidP="000976AE">
      <w:pPr>
        <w:pStyle w:val="a7"/>
        <w:ind w:left="1" w:firstLineChars="100" w:firstLine="216"/>
        <w:rPr>
          <w:color w:val="000000" w:themeColor="text1"/>
          <w:spacing w:val="-2"/>
          <w:sz w:val="22"/>
          <w:szCs w:val="22"/>
        </w:rPr>
      </w:pPr>
      <w:r w:rsidRPr="00205A8A">
        <w:rPr>
          <w:rFonts w:hint="eastAsia"/>
          <w:color w:val="000000" w:themeColor="text1"/>
          <w:spacing w:val="-2"/>
          <w:sz w:val="22"/>
          <w:szCs w:val="22"/>
        </w:rPr>
        <w:t>更新講習については、会議室に集まっての講習は行わず、各自、自宅でテキ</w:t>
      </w:r>
      <w:r w:rsidR="000976AE">
        <w:rPr>
          <w:rFonts w:hint="eastAsia"/>
          <w:color w:val="000000" w:themeColor="text1"/>
          <w:spacing w:val="-2"/>
          <w:sz w:val="22"/>
          <w:szCs w:val="22"/>
        </w:rPr>
        <w:t>ストを用いた学習をしていただきます。</w:t>
      </w:r>
      <w:r w:rsidRPr="00205A8A">
        <w:rPr>
          <w:rFonts w:hint="eastAsia"/>
          <w:color w:val="000000" w:themeColor="text1"/>
          <w:spacing w:val="-2"/>
          <w:sz w:val="22"/>
          <w:szCs w:val="22"/>
        </w:rPr>
        <w:t>詳細については、適性検査受検時にご説明します。</w:t>
      </w:r>
    </w:p>
    <w:p w:rsidR="00D72FF5" w:rsidRPr="000976AE" w:rsidRDefault="00D72FF5" w:rsidP="000976AE">
      <w:pPr>
        <w:pStyle w:val="a7"/>
        <w:ind w:left="417" w:hangingChars="190" w:hanging="417"/>
        <w:rPr>
          <w:strike/>
          <w:color w:val="auto"/>
          <w:sz w:val="22"/>
          <w:szCs w:val="22"/>
          <w:shd w:val="pct15" w:color="auto" w:fill="FFFFFF"/>
        </w:rPr>
      </w:pPr>
    </w:p>
    <w:sectPr w:rsidR="00D72FF5" w:rsidRPr="000976AE" w:rsidSect="007945A1">
      <w:pgSz w:w="11906" w:h="16838" w:code="9"/>
      <w:pgMar w:top="1134" w:right="1134" w:bottom="1134" w:left="1134" w:header="567" w:footer="567" w:gutter="0"/>
      <w:pgNumType w:start="24"/>
      <w:cols w:space="425"/>
      <w:docGrid w:type="linesAndChars" w:linePitch="38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F2E" w:rsidRDefault="00406F2E">
      <w:r>
        <w:separator/>
      </w:r>
    </w:p>
  </w:endnote>
  <w:endnote w:type="continuationSeparator" w:id="0">
    <w:p w:rsidR="00406F2E" w:rsidRDefault="0040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F2E" w:rsidRDefault="00406F2E">
      <w:r>
        <w:separator/>
      </w:r>
    </w:p>
  </w:footnote>
  <w:footnote w:type="continuationSeparator" w:id="0">
    <w:p w:rsidR="00406F2E" w:rsidRDefault="00406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4DB0"/>
    <w:multiLevelType w:val="hybridMultilevel"/>
    <w:tmpl w:val="2ABE076C"/>
    <w:lvl w:ilvl="0" w:tplc="CFAA32A4">
      <w:start w:val="1"/>
      <w:numFmt w:val="decimalFullWidth"/>
      <w:lvlText w:val="（%1）"/>
      <w:lvlJc w:val="left"/>
      <w:pPr>
        <w:ind w:left="855"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337FE"/>
    <w:multiLevelType w:val="hybridMultilevel"/>
    <w:tmpl w:val="B65A3EB8"/>
    <w:lvl w:ilvl="0" w:tplc="0FF81EC4">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 w15:restartNumberingAfterBreak="0">
    <w:nsid w:val="0ACC68E5"/>
    <w:multiLevelType w:val="hybridMultilevel"/>
    <w:tmpl w:val="B9FC8894"/>
    <w:lvl w:ilvl="0" w:tplc="0FF81EC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68F26B2"/>
    <w:multiLevelType w:val="hybridMultilevel"/>
    <w:tmpl w:val="7BEA3034"/>
    <w:lvl w:ilvl="0" w:tplc="F70C1A8A">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4" w15:restartNumberingAfterBreak="0">
    <w:nsid w:val="1DF57F41"/>
    <w:multiLevelType w:val="hybridMultilevel"/>
    <w:tmpl w:val="66B00878"/>
    <w:lvl w:ilvl="0" w:tplc="0FF81E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884B43"/>
    <w:multiLevelType w:val="hybridMultilevel"/>
    <w:tmpl w:val="3C02A9F4"/>
    <w:lvl w:ilvl="0" w:tplc="0FF81EC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FAC3BAA"/>
    <w:multiLevelType w:val="hybridMultilevel"/>
    <w:tmpl w:val="77C8BDDC"/>
    <w:lvl w:ilvl="0" w:tplc="0FF81E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C014EB"/>
    <w:multiLevelType w:val="hybridMultilevel"/>
    <w:tmpl w:val="56545148"/>
    <w:lvl w:ilvl="0" w:tplc="3AC4C8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C31E6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9" w15:restartNumberingAfterBreak="0">
    <w:nsid w:val="333248DF"/>
    <w:multiLevelType w:val="hybridMultilevel"/>
    <w:tmpl w:val="55423422"/>
    <w:lvl w:ilvl="0" w:tplc="CDDAAE90">
      <w:start w:val="1"/>
      <w:numFmt w:val="decimalEnclosedCircle"/>
      <w:lvlText w:val="%1"/>
      <w:lvlJc w:val="left"/>
      <w:pPr>
        <w:ind w:left="865" w:hanging="435"/>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372704C8"/>
    <w:multiLevelType w:val="multilevel"/>
    <w:tmpl w:val="04090023"/>
    <w:lvl w:ilvl="0">
      <w:start w:val="1"/>
      <w:numFmt w:val="decimalFullWidth"/>
      <w:pStyle w:val="1"/>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1" w15:restartNumberingAfterBreak="0">
    <w:nsid w:val="38B24655"/>
    <w:multiLevelType w:val="hybridMultilevel"/>
    <w:tmpl w:val="F572B468"/>
    <w:lvl w:ilvl="0" w:tplc="9000BED8">
      <w:start w:val="1"/>
      <w:numFmt w:val="decimalFullWidth"/>
      <w:lvlText w:val="（%1）"/>
      <w:lvlJc w:val="left"/>
      <w:pPr>
        <w:ind w:left="855" w:hanging="420"/>
      </w:pPr>
      <w:rPr>
        <w:rFonts w:hint="eastAsia"/>
        <w:b w:val="0"/>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3B5C040F"/>
    <w:multiLevelType w:val="hybridMultilevel"/>
    <w:tmpl w:val="AE52F2C0"/>
    <w:lvl w:ilvl="0" w:tplc="0FF81EC4">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3" w15:restartNumberingAfterBreak="0">
    <w:nsid w:val="45F637E5"/>
    <w:multiLevelType w:val="hybridMultilevel"/>
    <w:tmpl w:val="186C64DA"/>
    <w:lvl w:ilvl="0" w:tplc="0FF81EC4">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4" w15:restartNumberingAfterBreak="0">
    <w:nsid w:val="48C9003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49935786"/>
    <w:multiLevelType w:val="hybridMultilevel"/>
    <w:tmpl w:val="1CEE214C"/>
    <w:lvl w:ilvl="0" w:tplc="0FF81EC4">
      <w:start w:val="1"/>
      <w:numFmt w:val="bullet"/>
      <w:lvlText w:val=""/>
      <w:lvlJc w:val="left"/>
      <w:pPr>
        <w:ind w:left="840" w:hanging="420"/>
      </w:pPr>
      <w:rPr>
        <w:rFonts w:ascii="Wingdings" w:hAnsi="Wingdings" w:hint="default"/>
      </w:rPr>
    </w:lvl>
    <w:lvl w:ilvl="1" w:tplc="E1726990">
      <w:start w:val="6"/>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D3F30EA"/>
    <w:multiLevelType w:val="hybridMultilevel"/>
    <w:tmpl w:val="71E4B57E"/>
    <w:lvl w:ilvl="0" w:tplc="FC388C8E">
      <w:start w:val="1"/>
      <w:numFmt w:val="decimalFullWidth"/>
      <w:lvlText w:val="（%1）"/>
      <w:lvlJc w:val="left"/>
      <w:pPr>
        <w:ind w:left="975"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03081F"/>
    <w:multiLevelType w:val="hybridMultilevel"/>
    <w:tmpl w:val="F288FDDC"/>
    <w:lvl w:ilvl="0" w:tplc="7810958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8" w15:restartNumberingAfterBreak="0">
    <w:nsid w:val="4E3A4625"/>
    <w:multiLevelType w:val="hybridMultilevel"/>
    <w:tmpl w:val="5EAEA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4F23BC"/>
    <w:multiLevelType w:val="hybridMultilevel"/>
    <w:tmpl w:val="3432CE5A"/>
    <w:lvl w:ilvl="0" w:tplc="0FF81EC4">
      <w:start w:val="1"/>
      <w:numFmt w:val="bullet"/>
      <w:lvlText w:val=""/>
      <w:lvlJc w:val="left"/>
      <w:pPr>
        <w:ind w:left="1049" w:hanging="420"/>
      </w:pPr>
      <w:rPr>
        <w:rFonts w:ascii="Wingdings" w:hAnsi="Wingdings" w:hint="default"/>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20" w15:restartNumberingAfterBreak="0">
    <w:nsid w:val="560A0213"/>
    <w:multiLevelType w:val="hybridMultilevel"/>
    <w:tmpl w:val="A2B6BF98"/>
    <w:lvl w:ilvl="0" w:tplc="0FF81EC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6A825B6"/>
    <w:multiLevelType w:val="hybridMultilevel"/>
    <w:tmpl w:val="E39448A6"/>
    <w:lvl w:ilvl="0" w:tplc="BA2E1E88">
      <w:start w:val="1"/>
      <w:numFmt w:val="decimalFullWidth"/>
      <w:lvlText w:val="（%1）"/>
      <w:lvlJc w:val="left"/>
      <w:pPr>
        <w:ind w:left="855"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BD6B40"/>
    <w:multiLevelType w:val="hybridMultilevel"/>
    <w:tmpl w:val="7BA6F11E"/>
    <w:lvl w:ilvl="0" w:tplc="76668F24">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6510AC"/>
    <w:multiLevelType w:val="hybridMultilevel"/>
    <w:tmpl w:val="49827948"/>
    <w:lvl w:ilvl="0" w:tplc="71C40E9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5A41BE"/>
    <w:multiLevelType w:val="hybridMultilevel"/>
    <w:tmpl w:val="D7E87128"/>
    <w:lvl w:ilvl="0" w:tplc="1B8418EE">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5" w15:restartNumberingAfterBreak="0">
    <w:nsid w:val="5A570B07"/>
    <w:multiLevelType w:val="hybridMultilevel"/>
    <w:tmpl w:val="3A1E0E98"/>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6" w15:restartNumberingAfterBreak="0">
    <w:nsid w:val="5EAA7446"/>
    <w:multiLevelType w:val="hybridMultilevel"/>
    <w:tmpl w:val="22160AE0"/>
    <w:lvl w:ilvl="0" w:tplc="0FF81EC4">
      <w:start w:val="1"/>
      <w:numFmt w:val="bullet"/>
      <w:lvlText w:val=""/>
      <w:lvlJc w:val="left"/>
      <w:pPr>
        <w:ind w:left="859" w:hanging="420"/>
      </w:pPr>
      <w:rPr>
        <w:rFonts w:ascii="Wingdings" w:hAnsi="Wingdings" w:hint="default"/>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27" w15:restartNumberingAfterBreak="0">
    <w:nsid w:val="60C35B46"/>
    <w:multiLevelType w:val="hybridMultilevel"/>
    <w:tmpl w:val="CB86838E"/>
    <w:lvl w:ilvl="0" w:tplc="979228A0">
      <w:start w:val="1"/>
      <w:numFmt w:val="decimalEnclosedCircle"/>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62E53C2B"/>
    <w:multiLevelType w:val="singleLevel"/>
    <w:tmpl w:val="18305D98"/>
    <w:lvl w:ilvl="0">
      <w:start w:val="1"/>
      <w:numFmt w:val="bullet"/>
      <w:lvlText w:val="※"/>
      <w:lvlJc w:val="left"/>
      <w:pPr>
        <w:tabs>
          <w:tab w:val="num" w:pos="210"/>
        </w:tabs>
        <w:ind w:left="210" w:hanging="210"/>
      </w:pPr>
      <w:rPr>
        <w:rFonts w:ascii="Times New Roman" w:eastAsia="ＭＳ 明朝" w:hAnsi="Times New Roman" w:hint="default"/>
      </w:rPr>
    </w:lvl>
  </w:abstractNum>
  <w:abstractNum w:abstractNumId="29" w15:restartNumberingAfterBreak="0">
    <w:nsid w:val="62F92622"/>
    <w:multiLevelType w:val="hybridMultilevel"/>
    <w:tmpl w:val="9A54FE04"/>
    <w:lvl w:ilvl="0" w:tplc="0FF81EC4">
      <w:start w:val="1"/>
      <w:numFmt w:val="bullet"/>
      <w:lvlText w:val=""/>
      <w:lvlJc w:val="left"/>
      <w:pPr>
        <w:ind w:left="859" w:hanging="420"/>
      </w:pPr>
      <w:rPr>
        <w:rFonts w:ascii="Wingdings" w:hAnsi="Wingdings" w:hint="default"/>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30" w15:restartNumberingAfterBreak="0">
    <w:nsid w:val="65C27DCF"/>
    <w:multiLevelType w:val="hybridMultilevel"/>
    <w:tmpl w:val="6C42820C"/>
    <w:lvl w:ilvl="0" w:tplc="0FF81EC4">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1" w15:restartNumberingAfterBreak="0">
    <w:nsid w:val="6BB542F7"/>
    <w:multiLevelType w:val="hybridMultilevel"/>
    <w:tmpl w:val="ABAA4134"/>
    <w:lvl w:ilvl="0" w:tplc="0FF81EC4">
      <w:start w:val="1"/>
      <w:numFmt w:val="bullet"/>
      <w:lvlText w:val=""/>
      <w:lvlJc w:val="left"/>
      <w:pPr>
        <w:ind w:left="837" w:hanging="420"/>
      </w:pPr>
      <w:rPr>
        <w:rFonts w:ascii="Wingdings" w:hAnsi="Wingdings" w:hint="default"/>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abstractNum w:abstractNumId="32" w15:restartNumberingAfterBreak="0">
    <w:nsid w:val="6CB474E8"/>
    <w:multiLevelType w:val="hybridMultilevel"/>
    <w:tmpl w:val="911C851A"/>
    <w:lvl w:ilvl="0" w:tplc="0FF81E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1C7E8E"/>
    <w:multiLevelType w:val="hybridMultilevel"/>
    <w:tmpl w:val="D73CD4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41597A"/>
    <w:multiLevelType w:val="hybridMultilevel"/>
    <w:tmpl w:val="60CE5198"/>
    <w:lvl w:ilvl="0" w:tplc="0FF81E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A77759F"/>
    <w:multiLevelType w:val="hybridMultilevel"/>
    <w:tmpl w:val="A3768BEE"/>
    <w:lvl w:ilvl="0" w:tplc="098C9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91317F"/>
    <w:multiLevelType w:val="hybridMultilevel"/>
    <w:tmpl w:val="4186FE70"/>
    <w:lvl w:ilvl="0" w:tplc="9000BED8">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F3B91"/>
    <w:multiLevelType w:val="hybridMultilevel"/>
    <w:tmpl w:val="0F1015D6"/>
    <w:lvl w:ilvl="0" w:tplc="0FF81E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45165E"/>
    <w:multiLevelType w:val="hybridMultilevel"/>
    <w:tmpl w:val="BFF0DA02"/>
    <w:lvl w:ilvl="0" w:tplc="9000BED8">
      <w:start w:val="1"/>
      <w:numFmt w:val="decimalFullWidth"/>
      <w:lvlText w:val="（%1）"/>
      <w:lvlJc w:val="left"/>
      <w:pPr>
        <w:ind w:left="975" w:hanging="420"/>
      </w:pPr>
      <w:rPr>
        <w:rFonts w:hint="eastAsia"/>
        <w:b w:val="0"/>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28"/>
  </w:num>
  <w:num w:numId="2">
    <w:abstractNumId w:val="14"/>
  </w:num>
  <w:num w:numId="3">
    <w:abstractNumId w:val="8"/>
  </w:num>
  <w:num w:numId="4">
    <w:abstractNumId w:val="10"/>
  </w:num>
  <w:num w:numId="5">
    <w:abstractNumId w:val="23"/>
  </w:num>
  <w:num w:numId="6">
    <w:abstractNumId w:val="3"/>
  </w:num>
  <w:num w:numId="7">
    <w:abstractNumId w:val="24"/>
  </w:num>
  <w:num w:numId="8">
    <w:abstractNumId w:val="17"/>
  </w:num>
  <w:num w:numId="9">
    <w:abstractNumId w:val="25"/>
  </w:num>
  <w:num w:numId="10">
    <w:abstractNumId w:val="27"/>
  </w:num>
  <w:num w:numId="11">
    <w:abstractNumId w:val="11"/>
  </w:num>
  <w:num w:numId="12">
    <w:abstractNumId w:val="9"/>
  </w:num>
  <w:num w:numId="13">
    <w:abstractNumId w:val="38"/>
  </w:num>
  <w:num w:numId="14">
    <w:abstractNumId w:val="33"/>
  </w:num>
  <w:num w:numId="15">
    <w:abstractNumId w:val="18"/>
  </w:num>
  <w:num w:numId="16">
    <w:abstractNumId w:val="35"/>
  </w:num>
  <w:num w:numId="17">
    <w:abstractNumId w:val="7"/>
  </w:num>
  <w:num w:numId="18">
    <w:abstractNumId w:val="36"/>
  </w:num>
  <w:num w:numId="19">
    <w:abstractNumId w:val="0"/>
  </w:num>
  <w:num w:numId="20">
    <w:abstractNumId w:val="21"/>
  </w:num>
  <w:num w:numId="21">
    <w:abstractNumId w:val="16"/>
  </w:num>
  <w:num w:numId="22">
    <w:abstractNumId w:val="22"/>
  </w:num>
  <w:num w:numId="23">
    <w:abstractNumId w:val="12"/>
  </w:num>
  <w:num w:numId="24">
    <w:abstractNumId w:val="1"/>
  </w:num>
  <w:num w:numId="25">
    <w:abstractNumId w:val="30"/>
  </w:num>
  <w:num w:numId="26">
    <w:abstractNumId w:val="6"/>
  </w:num>
  <w:num w:numId="27">
    <w:abstractNumId w:val="5"/>
  </w:num>
  <w:num w:numId="28">
    <w:abstractNumId w:val="15"/>
  </w:num>
  <w:num w:numId="29">
    <w:abstractNumId w:val="13"/>
  </w:num>
  <w:num w:numId="30">
    <w:abstractNumId w:val="34"/>
  </w:num>
  <w:num w:numId="31">
    <w:abstractNumId w:val="20"/>
  </w:num>
  <w:num w:numId="32">
    <w:abstractNumId w:val="31"/>
  </w:num>
  <w:num w:numId="33">
    <w:abstractNumId w:val="37"/>
  </w:num>
  <w:num w:numId="34">
    <w:abstractNumId w:val="2"/>
  </w:num>
  <w:num w:numId="35">
    <w:abstractNumId w:val="32"/>
  </w:num>
  <w:num w:numId="36">
    <w:abstractNumId w:val="4"/>
  </w:num>
  <w:num w:numId="37">
    <w:abstractNumId w:val="26"/>
  </w:num>
  <w:num w:numId="38">
    <w:abstractNumId w:val="29"/>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CD1"/>
    <w:rsid w:val="00000401"/>
    <w:rsid w:val="00012275"/>
    <w:rsid w:val="00017A50"/>
    <w:rsid w:val="0002136B"/>
    <w:rsid w:val="00023ADD"/>
    <w:rsid w:val="0002553B"/>
    <w:rsid w:val="000310FE"/>
    <w:rsid w:val="000329C1"/>
    <w:rsid w:val="00033445"/>
    <w:rsid w:val="00034EF3"/>
    <w:rsid w:val="000416C4"/>
    <w:rsid w:val="000428C1"/>
    <w:rsid w:val="000461B3"/>
    <w:rsid w:val="00051350"/>
    <w:rsid w:val="00053A8D"/>
    <w:rsid w:val="00057C4A"/>
    <w:rsid w:val="00057EC8"/>
    <w:rsid w:val="00057EF7"/>
    <w:rsid w:val="00071C69"/>
    <w:rsid w:val="00074A7A"/>
    <w:rsid w:val="00074AEE"/>
    <w:rsid w:val="00074EA7"/>
    <w:rsid w:val="00080A3A"/>
    <w:rsid w:val="0008341B"/>
    <w:rsid w:val="00085BE2"/>
    <w:rsid w:val="000976AE"/>
    <w:rsid w:val="000A53B3"/>
    <w:rsid w:val="000A7114"/>
    <w:rsid w:val="000B6C89"/>
    <w:rsid w:val="000C0184"/>
    <w:rsid w:val="000D7052"/>
    <w:rsid w:val="000D769A"/>
    <w:rsid w:val="000E09E4"/>
    <w:rsid w:val="000E4928"/>
    <w:rsid w:val="000E570C"/>
    <w:rsid w:val="000E6118"/>
    <w:rsid w:val="000F0E83"/>
    <w:rsid w:val="000F38DB"/>
    <w:rsid w:val="000F6A23"/>
    <w:rsid w:val="00101511"/>
    <w:rsid w:val="00105835"/>
    <w:rsid w:val="00105EB2"/>
    <w:rsid w:val="00107C86"/>
    <w:rsid w:val="001152EA"/>
    <w:rsid w:val="00116EC9"/>
    <w:rsid w:val="00120427"/>
    <w:rsid w:val="00121510"/>
    <w:rsid w:val="00122B66"/>
    <w:rsid w:val="00126C13"/>
    <w:rsid w:val="00130E6F"/>
    <w:rsid w:val="0014351E"/>
    <w:rsid w:val="00153D0E"/>
    <w:rsid w:val="001562E5"/>
    <w:rsid w:val="00165495"/>
    <w:rsid w:val="00165847"/>
    <w:rsid w:val="00174589"/>
    <w:rsid w:val="001844E5"/>
    <w:rsid w:val="001875A1"/>
    <w:rsid w:val="00192F61"/>
    <w:rsid w:val="0019575B"/>
    <w:rsid w:val="00195BEE"/>
    <w:rsid w:val="001C69D5"/>
    <w:rsid w:val="001D0541"/>
    <w:rsid w:val="001D0657"/>
    <w:rsid w:val="001E583B"/>
    <w:rsid w:val="001F2F9E"/>
    <w:rsid w:val="001F5492"/>
    <w:rsid w:val="001F6E9D"/>
    <w:rsid w:val="0020062E"/>
    <w:rsid w:val="00205A8A"/>
    <w:rsid w:val="00205AC1"/>
    <w:rsid w:val="00206B9B"/>
    <w:rsid w:val="002108AA"/>
    <w:rsid w:val="0021099D"/>
    <w:rsid w:val="0021126C"/>
    <w:rsid w:val="00220BF5"/>
    <w:rsid w:val="00220C6B"/>
    <w:rsid w:val="00241719"/>
    <w:rsid w:val="00241ABC"/>
    <w:rsid w:val="00250DEA"/>
    <w:rsid w:val="002530BA"/>
    <w:rsid w:val="0025345E"/>
    <w:rsid w:val="002536D8"/>
    <w:rsid w:val="00263478"/>
    <w:rsid w:val="002661DF"/>
    <w:rsid w:val="00274590"/>
    <w:rsid w:val="00277A93"/>
    <w:rsid w:val="002808C5"/>
    <w:rsid w:val="002821D4"/>
    <w:rsid w:val="00290135"/>
    <w:rsid w:val="002A0653"/>
    <w:rsid w:val="002A34FE"/>
    <w:rsid w:val="002B0575"/>
    <w:rsid w:val="002B40AC"/>
    <w:rsid w:val="002B44CB"/>
    <w:rsid w:val="002B55B1"/>
    <w:rsid w:val="002C4764"/>
    <w:rsid w:val="002C7842"/>
    <w:rsid w:val="002D0431"/>
    <w:rsid w:val="002D2B5A"/>
    <w:rsid w:val="002D540B"/>
    <w:rsid w:val="002D601D"/>
    <w:rsid w:val="002D69FE"/>
    <w:rsid w:val="002E050A"/>
    <w:rsid w:val="002E6F28"/>
    <w:rsid w:val="002F55B5"/>
    <w:rsid w:val="0030029F"/>
    <w:rsid w:val="0030122A"/>
    <w:rsid w:val="00313072"/>
    <w:rsid w:val="003240ED"/>
    <w:rsid w:val="00325C94"/>
    <w:rsid w:val="0033182A"/>
    <w:rsid w:val="00332A7C"/>
    <w:rsid w:val="00334000"/>
    <w:rsid w:val="00335259"/>
    <w:rsid w:val="00336994"/>
    <w:rsid w:val="003471C6"/>
    <w:rsid w:val="0035342E"/>
    <w:rsid w:val="00365EE9"/>
    <w:rsid w:val="0037674A"/>
    <w:rsid w:val="00380298"/>
    <w:rsid w:val="00393F9E"/>
    <w:rsid w:val="003B2D3A"/>
    <w:rsid w:val="003B6364"/>
    <w:rsid w:val="003B6B07"/>
    <w:rsid w:val="003B727E"/>
    <w:rsid w:val="003C0EAF"/>
    <w:rsid w:val="003C0ECD"/>
    <w:rsid w:val="003D1646"/>
    <w:rsid w:val="003E3F9A"/>
    <w:rsid w:val="003F6E74"/>
    <w:rsid w:val="004038F1"/>
    <w:rsid w:val="00406F2E"/>
    <w:rsid w:val="004154F7"/>
    <w:rsid w:val="004174FC"/>
    <w:rsid w:val="00421936"/>
    <w:rsid w:val="004306A1"/>
    <w:rsid w:val="00432300"/>
    <w:rsid w:val="00433DFB"/>
    <w:rsid w:val="0043440F"/>
    <w:rsid w:val="00440A36"/>
    <w:rsid w:val="00451E44"/>
    <w:rsid w:val="00454921"/>
    <w:rsid w:val="00454E3B"/>
    <w:rsid w:val="00457CD9"/>
    <w:rsid w:val="004600DB"/>
    <w:rsid w:val="00472D67"/>
    <w:rsid w:val="00472EF8"/>
    <w:rsid w:val="00481EF0"/>
    <w:rsid w:val="00486852"/>
    <w:rsid w:val="00486B83"/>
    <w:rsid w:val="004947B1"/>
    <w:rsid w:val="00495373"/>
    <w:rsid w:val="00495ABF"/>
    <w:rsid w:val="004A04ED"/>
    <w:rsid w:val="004A442A"/>
    <w:rsid w:val="004B2707"/>
    <w:rsid w:val="004B46AE"/>
    <w:rsid w:val="004E1EC2"/>
    <w:rsid w:val="004E468E"/>
    <w:rsid w:val="004F0531"/>
    <w:rsid w:val="004F18E8"/>
    <w:rsid w:val="005001FF"/>
    <w:rsid w:val="00501ECC"/>
    <w:rsid w:val="0052158D"/>
    <w:rsid w:val="005227F9"/>
    <w:rsid w:val="005410EA"/>
    <w:rsid w:val="00557192"/>
    <w:rsid w:val="00562C63"/>
    <w:rsid w:val="0056382F"/>
    <w:rsid w:val="00565592"/>
    <w:rsid w:val="0057073B"/>
    <w:rsid w:val="00570F82"/>
    <w:rsid w:val="005719B1"/>
    <w:rsid w:val="005762C1"/>
    <w:rsid w:val="00594459"/>
    <w:rsid w:val="005A3F6F"/>
    <w:rsid w:val="005A507D"/>
    <w:rsid w:val="005B10F6"/>
    <w:rsid w:val="005B3D12"/>
    <w:rsid w:val="005C0370"/>
    <w:rsid w:val="005D179A"/>
    <w:rsid w:val="005F5037"/>
    <w:rsid w:val="0060311F"/>
    <w:rsid w:val="00605EFB"/>
    <w:rsid w:val="006126A1"/>
    <w:rsid w:val="00612DC2"/>
    <w:rsid w:val="00613A25"/>
    <w:rsid w:val="00616803"/>
    <w:rsid w:val="00625476"/>
    <w:rsid w:val="0063268A"/>
    <w:rsid w:val="00633146"/>
    <w:rsid w:val="00645949"/>
    <w:rsid w:val="0065531B"/>
    <w:rsid w:val="00667C3E"/>
    <w:rsid w:val="00691609"/>
    <w:rsid w:val="00693557"/>
    <w:rsid w:val="006B305F"/>
    <w:rsid w:val="006C4D3A"/>
    <w:rsid w:val="006D7BFB"/>
    <w:rsid w:val="006E0AEB"/>
    <w:rsid w:val="006E0E14"/>
    <w:rsid w:val="006F1CB5"/>
    <w:rsid w:val="006F3A27"/>
    <w:rsid w:val="006F4994"/>
    <w:rsid w:val="0070122C"/>
    <w:rsid w:val="00703464"/>
    <w:rsid w:val="007062B1"/>
    <w:rsid w:val="00710CBF"/>
    <w:rsid w:val="00712C72"/>
    <w:rsid w:val="007161D5"/>
    <w:rsid w:val="00724035"/>
    <w:rsid w:val="00727AD5"/>
    <w:rsid w:val="00733D14"/>
    <w:rsid w:val="00741A1D"/>
    <w:rsid w:val="007567D4"/>
    <w:rsid w:val="00757587"/>
    <w:rsid w:val="00765E1E"/>
    <w:rsid w:val="00770696"/>
    <w:rsid w:val="0077625B"/>
    <w:rsid w:val="00782C46"/>
    <w:rsid w:val="0078727A"/>
    <w:rsid w:val="0079042C"/>
    <w:rsid w:val="007913DF"/>
    <w:rsid w:val="007945A1"/>
    <w:rsid w:val="007971E6"/>
    <w:rsid w:val="007A259A"/>
    <w:rsid w:val="007A492B"/>
    <w:rsid w:val="007A5EE6"/>
    <w:rsid w:val="007B3F41"/>
    <w:rsid w:val="007B591B"/>
    <w:rsid w:val="007B5C0B"/>
    <w:rsid w:val="007B6AFC"/>
    <w:rsid w:val="007B724A"/>
    <w:rsid w:val="007C0573"/>
    <w:rsid w:val="007C2866"/>
    <w:rsid w:val="007C488E"/>
    <w:rsid w:val="007C50E8"/>
    <w:rsid w:val="007D05A6"/>
    <w:rsid w:val="007E1451"/>
    <w:rsid w:val="007F6F03"/>
    <w:rsid w:val="008038A4"/>
    <w:rsid w:val="0080390B"/>
    <w:rsid w:val="00804C65"/>
    <w:rsid w:val="0080781B"/>
    <w:rsid w:val="00812890"/>
    <w:rsid w:val="00813F8B"/>
    <w:rsid w:val="008164C7"/>
    <w:rsid w:val="00821207"/>
    <w:rsid w:val="00821D4A"/>
    <w:rsid w:val="008300F9"/>
    <w:rsid w:val="00834F6F"/>
    <w:rsid w:val="00843EE2"/>
    <w:rsid w:val="00845C6C"/>
    <w:rsid w:val="00845CC2"/>
    <w:rsid w:val="008475F6"/>
    <w:rsid w:val="00851EBE"/>
    <w:rsid w:val="00857437"/>
    <w:rsid w:val="008603C6"/>
    <w:rsid w:val="00860A3C"/>
    <w:rsid w:val="00867EB8"/>
    <w:rsid w:val="00871EDE"/>
    <w:rsid w:val="00875898"/>
    <w:rsid w:val="00890A1C"/>
    <w:rsid w:val="00894EA9"/>
    <w:rsid w:val="008951E8"/>
    <w:rsid w:val="00895D24"/>
    <w:rsid w:val="008A21BD"/>
    <w:rsid w:val="008B1B2B"/>
    <w:rsid w:val="008B7C86"/>
    <w:rsid w:val="008B7C9A"/>
    <w:rsid w:val="008C30E7"/>
    <w:rsid w:val="008D0684"/>
    <w:rsid w:val="008D6DCE"/>
    <w:rsid w:val="008D71A9"/>
    <w:rsid w:val="008E3893"/>
    <w:rsid w:val="008E3FC5"/>
    <w:rsid w:val="008E5D23"/>
    <w:rsid w:val="008F1538"/>
    <w:rsid w:val="008F5610"/>
    <w:rsid w:val="008F6380"/>
    <w:rsid w:val="00911B6C"/>
    <w:rsid w:val="00915340"/>
    <w:rsid w:val="00915B9A"/>
    <w:rsid w:val="00920F07"/>
    <w:rsid w:val="009257F6"/>
    <w:rsid w:val="00925F7B"/>
    <w:rsid w:val="0093425E"/>
    <w:rsid w:val="00936F41"/>
    <w:rsid w:val="00942934"/>
    <w:rsid w:val="00942DC3"/>
    <w:rsid w:val="009443B2"/>
    <w:rsid w:val="00955F8F"/>
    <w:rsid w:val="00962FF9"/>
    <w:rsid w:val="00966EA6"/>
    <w:rsid w:val="009707E7"/>
    <w:rsid w:val="0098564A"/>
    <w:rsid w:val="009971DF"/>
    <w:rsid w:val="009A1392"/>
    <w:rsid w:val="009B5EAB"/>
    <w:rsid w:val="009C07D9"/>
    <w:rsid w:val="009C1DFE"/>
    <w:rsid w:val="009C4A41"/>
    <w:rsid w:val="009C4FBE"/>
    <w:rsid w:val="009C7725"/>
    <w:rsid w:val="009C7AEB"/>
    <w:rsid w:val="009D38C6"/>
    <w:rsid w:val="009D750E"/>
    <w:rsid w:val="009E15C3"/>
    <w:rsid w:val="00A049A6"/>
    <w:rsid w:val="00A26F4A"/>
    <w:rsid w:val="00A30DBE"/>
    <w:rsid w:val="00A370B6"/>
    <w:rsid w:val="00A419C8"/>
    <w:rsid w:val="00A43F81"/>
    <w:rsid w:val="00A51D68"/>
    <w:rsid w:val="00A54623"/>
    <w:rsid w:val="00A61627"/>
    <w:rsid w:val="00A61B2D"/>
    <w:rsid w:val="00A70E04"/>
    <w:rsid w:val="00A7466C"/>
    <w:rsid w:val="00A84D22"/>
    <w:rsid w:val="00A85675"/>
    <w:rsid w:val="00A94433"/>
    <w:rsid w:val="00A95DAF"/>
    <w:rsid w:val="00AA4B45"/>
    <w:rsid w:val="00AA6E17"/>
    <w:rsid w:val="00AB01C1"/>
    <w:rsid w:val="00AB5ABA"/>
    <w:rsid w:val="00AC1687"/>
    <w:rsid w:val="00AC1BC1"/>
    <w:rsid w:val="00AD5E9F"/>
    <w:rsid w:val="00AE32BB"/>
    <w:rsid w:val="00AE362D"/>
    <w:rsid w:val="00AE7EEF"/>
    <w:rsid w:val="00AF0885"/>
    <w:rsid w:val="00AF6437"/>
    <w:rsid w:val="00B1389F"/>
    <w:rsid w:val="00B139B6"/>
    <w:rsid w:val="00B14A5B"/>
    <w:rsid w:val="00B221E9"/>
    <w:rsid w:val="00B26E86"/>
    <w:rsid w:val="00B270DB"/>
    <w:rsid w:val="00B34148"/>
    <w:rsid w:val="00B467C5"/>
    <w:rsid w:val="00B4789D"/>
    <w:rsid w:val="00B55143"/>
    <w:rsid w:val="00B5634F"/>
    <w:rsid w:val="00B62389"/>
    <w:rsid w:val="00B62FC1"/>
    <w:rsid w:val="00B70813"/>
    <w:rsid w:val="00B8370E"/>
    <w:rsid w:val="00B846CB"/>
    <w:rsid w:val="00B92FE0"/>
    <w:rsid w:val="00B95EEA"/>
    <w:rsid w:val="00B970AE"/>
    <w:rsid w:val="00BA5261"/>
    <w:rsid w:val="00BB5F35"/>
    <w:rsid w:val="00BB6B4C"/>
    <w:rsid w:val="00BC3622"/>
    <w:rsid w:val="00BC5632"/>
    <w:rsid w:val="00BD4DE9"/>
    <w:rsid w:val="00BE582D"/>
    <w:rsid w:val="00BF5A80"/>
    <w:rsid w:val="00BF79A7"/>
    <w:rsid w:val="00C02985"/>
    <w:rsid w:val="00C1524D"/>
    <w:rsid w:val="00C25BFF"/>
    <w:rsid w:val="00C25ED4"/>
    <w:rsid w:val="00C25FEE"/>
    <w:rsid w:val="00C261D2"/>
    <w:rsid w:val="00C26BA4"/>
    <w:rsid w:val="00C35927"/>
    <w:rsid w:val="00C40DD3"/>
    <w:rsid w:val="00C47F43"/>
    <w:rsid w:val="00C52626"/>
    <w:rsid w:val="00C61121"/>
    <w:rsid w:val="00C619FC"/>
    <w:rsid w:val="00C66C0D"/>
    <w:rsid w:val="00C70333"/>
    <w:rsid w:val="00C91F82"/>
    <w:rsid w:val="00C96196"/>
    <w:rsid w:val="00C96589"/>
    <w:rsid w:val="00C978C2"/>
    <w:rsid w:val="00CB249B"/>
    <w:rsid w:val="00CB2BFA"/>
    <w:rsid w:val="00CB55F5"/>
    <w:rsid w:val="00CB580A"/>
    <w:rsid w:val="00CB5DD8"/>
    <w:rsid w:val="00CB7BB1"/>
    <w:rsid w:val="00CC19AA"/>
    <w:rsid w:val="00CC25CE"/>
    <w:rsid w:val="00CC2F99"/>
    <w:rsid w:val="00CC7B71"/>
    <w:rsid w:val="00CD1205"/>
    <w:rsid w:val="00CD4214"/>
    <w:rsid w:val="00CD49DE"/>
    <w:rsid w:val="00CE3040"/>
    <w:rsid w:val="00CE7B88"/>
    <w:rsid w:val="00CF3E6E"/>
    <w:rsid w:val="00D154AE"/>
    <w:rsid w:val="00D1620B"/>
    <w:rsid w:val="00D21D0D"/>
    <w:rsid w:val="00D2308B"/>
    <w:rsid w:val="00D256F2"/>
    <w:rsid w:val="00D26870"/>
    <w:rsid w:val="00D27CD1"/>
    <w:rsid w:val="00D32D55"/>
    <w:rsid w:val="00D34D63"/>
    <w:rsid w:val="00D355CE"/>
    <w:rsid w:val="00D43C78"/>
    <w:rsid w:val="00D458E1"/>
    <w:rsid w:val="00D5100F"/>
    <w:rsid w:val="00D523CE"/>
    <w:rsid w:val="00D54481"/>
    <w:rsid w:val="00D60837"/>
    <w:rsid w:val="00D60CC8"/>
    <w:rsid w:val="00D60D70"/>
    <w:rsid w:val="00D61981"/>
    <w:rsid w:val="00D64048"/>
    <w:rsid w:val="00D6678C"/>
    <w:rsid w:val="00D670FA"/>
    <w:rsid w:val="00D72A57"/>
    <w:rsid w:val="00D72FF5"/>
    <w:rsid w:val="00D828CF"/>
    <w:rsid w:val="00D843A5"/>
    <w:rsid w:val="00D9612D"/>
    <w:rsid w:val="00DA35E5"/>
    <w:rsid w:val="00DB1F8A"/>
    <w:rsid w:val="00DB3B73"/>
    <w:rsid w:val="00DC17C7"/>
    <w:rsid w:val="00DD3177"/>
    <w:rsid w:val="00DD4F77"/>
    <w:rsid w:val="00DD664C"/>
    <w:rsid w:val="00DE46D7"/>
    <w:rsid w:val="00DE5754"/>
    <w:rsid w:val="00DE5CC3"/>
    <w:rsid w:val="00DE5CDB"/>
    <w:rsid w:val="00DF01B0"/>
    <w:rsid w:val="00DF2DB5"/>
    <w:rsid w:val="00E01AC1"/>
    <w:rsid w:val="00E17388"/>
    <w:rsid w:val="00E239A1"/>
    <w:rsid w:val="00E24B82"/>
    <w:rsid w:val="00E2596D"/>
    <w:rsid w:val="00E33FDB"/>
    <w:rsid w:val="00E409C4"/>
    <w:rsid w:val="00E40BC9"/>
    <w:rsid w:val="00E527D5"/>
    <w:rsid w:val="00E6273A"/>
    <w:rsid w:val="00E65276"/>
    <w:rsid w:val="00E86661"/>
    <w:rsid w:val="00E94859"/>
    <w:rsid w:val="00EA01F4"/>
    <w:rsid w:val="00EA7FE1"/>
    <w:rsid w:val="00EB11C0"/>
    <w:rsid w:val="00EB26F6"/>
    <w:rsid w:val="00EB5824"/>
    <w:rsid w:val="00EB7CFF"/>
    <w:rsid w:val="00EC03C9"/>
    <w:rsid w:val="00EC1C1F"/>
    <w:rsid w:val="00EC4376"/>
    <w:rsid w:val="00ED60D7"/>
    <w:rsid w:val="00EE106B"/>
    <w:rsid w:val="00EE1B19"/>
    <w:rsid w:val="00EE517E"/>
    <w:rsid w:val="00EF0AEC"/>
    <w:rsid w:val="00EF115D"/>
    <w:rsid w:val="00EF684C"/>
    <w:rsid w:val="00F006DC"/>
    <w:rsid w:val="00F03108"/>
    <w:rsid w:val="00F06507"/>
    <w:rsid w:val="00F15B03"/>
    <w:rsid w:val="00F170E0"/>
    <w:rsid w:val="00F22A3D"/>
    <w:rsid w:val="00F30463"/>
    <w:rsid w:val="00F36219"/>
    <w:rsid w:val="00F3756A"/>
    <w:rsid w:val="00F40A5B"/>
    <w:rsid w:val="00F42845"/>
    <w:rsid w:val="00F449EF"/>
    <w:rsid w:val="00F5196F"/>
    <w:rsid w:val="00F52F94"/>
    <w:rsid w:val="00F55CFC"/>
    <w:rsid w:val="00F60A02"/>
    <w:rsid w:val="00F64532"/>
    <w:rsid w:val="00F64C3C"/>
    <w:rsid w:val="00F70878"/>
    <w:rsid w:val="00F719F2"/>
    <w:rsid w:val="00F9322F"/>
    <w:rsid w:val="00F93392"/>
    <w:rsid w:val="00FA0887"/>
    <w:rsid w:val="00FA1991"/>
    <w:rsid w:val="00FB24FA"/>
    <w:rsid w:val="00FB2BBC"/>
    <w:rsid w:val="00FB78C2"/>
    <w:rsid w:val="00FC0F3C"/>
    <w:rsid w:val="00FC4467"/>
    <w:rsid w:val="00FC58CB"/>
    <w:rsid w:val="00FC5A62"/>
    <w:rsid w:val="00FC68C1"/>
    <w:rsid w:val="00FD56FF"/>
    <w:rsid w:val="00FE0C9A"/>
    <w:rsid w:val="00FE3496"/>
    <w:rsid w:val="00FE38E4"/>
    <w:rsid w:val="00FF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E823FFC-BEFB-4BB0-A786-E488DA25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7EEF"/>
    <w:pPr>
      <w:widowControl w:val="0"/>
      <w:jc w:val="both"/>
    </w:pPr>
    <w:rPr>
      <w:kern w:val="2"/>
      <w:sz w:val="21"/>
    </w:rPr>
  </w:style>
  <w:style w:type="paragraph" w:styleId="1">
    <w:name w:val="heading 1"/>
    <w:basedOn w:val="a"/>
    <w:next w:val="a"/>
    <w:qFormat/>
    <w:rsid w:val="00CF3E6E"/>
    <w:pPr>
      <w:keepNext/>
      <w:numPr>
        <w:numId w:val="4"/>
      </w:numPr>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CF3E6E"/>
    <w:pPr>
      <w:jc w:val="right"/>
    </w:pPr>
  </w:style>
  <w:style w:type="paragraph" w:styleId="a4">
    <w:name w:val="Plain Text"/>
    <w:basedOn w:val="a"/>
    <w:link w:val="a5"/>
    <w:rsid w:val="00CF3E6E"/>
    <w:rPr>
      <w:rFonts w:ascii="ＭＳ 明朝" w:hAnsi="Courier New"/>
    </w:rPr>
  </w:style>
  <w:style w:type="paragraph" w:styleId="a6">
    <w:name w:val="Body Text"/>
    <w:basedOn w:val="a"/>
    <w:rsid w:val="00CF3E6E"/>
    <w:pPr>
      <w:jc w:val="left"/>
    </w:pPr>
    <w:rPr>
      <w:sz w:val="24"/>
    </w:rPr>
  </w:style>
  <w:style w:type="paragraph" w:styleId="a7">
    <w:name w:val="Body Text Indent"/>
    <w:basedOn w:val="a"/>
    <w:link w:val="a8"/>
    <w:rsid w:val="00CF3E6E"/>
    <w:pPr>
      <w:ind w:left="418" w:hanging="418"/>
    </w:pPr>
    <w:rPr>
      <w:rFonts w:ascii="ＭＳ 明朝" w:hAnsi="ＭＳ 明朝"/>
      <w:color w:val="000000"/>
    </w:rPr>
  </w:style>
  <w:style w:type="paragraph" w:styleId="2">
    <w:name w:val="Body Text Indent 2"/>
    <w:basedOn w:val="a"/>
    <w:rsid w:val="00CF3E6E"/>
    <w:pPr>
      <w:ind w:left="838" w:hanging="838"/>
    </w:pPr>
  </w:style>
  <w:style w:type="paragraph" w:styleId="3">
    <w:name w:val="Body Text Indent 3"/>
    <w:basedOn w:val="a"/>
    <w:rsid w:val="00CF3E6E"/>
    <w:pPr>
      <w:ind w:leftChars="100" w:left="629" w:hangingChars="200" w:hanging="419"/>
    </w:pPr>
  </w:style>
  <w:style w:type="paragraph" w:styleId="20">
    <w:name w:val="Body Text 2"/>
    <w:basedOn w:val="a"/>
    <w:rsid w:val="00CF3E6E"/>
    <w:pPr>
      <w:jc w:val="center"/>
    </w:pPr>
    <w:rPr>
      <w:rFonts w:ascii="ＭＳ 明朝" w:hAnsi="ＭＳ 明朝"/>
      <w:sz w:val="18"/>
    </w:rPr>
  </w:style>
  <w:style w:type="paragraph" w:styleId="a9">
    <w:name w:val="footer"/>
    <w:basedOn w:val="a"/>
    <w:rsid w:val="00CF3E6E"/>
    <w:pPr>
      <w:tabs>
        <w:tab w:val="center" w:pos="4252"/>
        <w:tab w:val="right" w:pos="8504"/>
      </w:tabs>
      <w:snapToGrid w:val="0"/>
    </w:pPr>
  </w:style>
  <w:style w:type="character" w:styleId="aa">
    <w:name w:val="page number"/>
    <w:basedOn w:val="a0"/>
    <w:rsid w:val="00CF3E6E"/>
  </w:style>
  <w:style w:type="table" w:styleId="ab">
    <w:name w:val="Table Grid"/>
    <w:basedOn w:val="a1"/>
    <w:uiPriority w:val="59"/>
    <w:rsid w:val="003471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727AD5"/>
    <w:rPr>
      <w:rFonts w:ascii="Arial" w:eastAsia="ＭＳ ゴシック" w:hAnsi="Arial"/>
      <w:sz w:val="18"/>
      <w:szCs w:val="18"/>
    </w:rPr>
  </w:style>
  <w:style w:type="paragraph" w:styleId="ad">
    <w:name w:val="header"/>
    <w:basedOn w:val="a"/>
    <w:rsid w:val="00DC17C7"/>
    <w:pPr>
      <w:tabs>
        <w:tab w:val="center" w:pos="4252"/>
        <w:tab w:val="right" w:pos="8504"/>
      </w:tabs>
      <w:snapToGrid w:val="0"/>
    </w:pPr>
  </w:style>
  <w:style w:type="paragraph" w:styleId="ae">
    <w:name w:val="Note Heading"/>
    <w:basedOn w:val="a"/>
    <w:next w:val="a"/>
    <w:link w:val="af"/>
    <w:uiPriority w:val="99"/>
    <w:unhideWhenUsed/>
    <w:rsid w:val="00BA5261"/>
    <w:pPr>
      <w:jc w:val="center"/>
    </w:pPr>
    <w:rPr>
      <w:sz w:val="24"/>
    </w:rPr>
  </w:style>
  <w:style w:type="character" w:customStyle="1" w:styleId="af">
    <w:name w:val="記 (文字)"/>
    <w:basedOn w:val="a0"/>
    <w:link w:val="ae"/>
    <w:uiPriority w:val="99"/>
    <w:rsid w:val="00BA5261"/>
    <w:rPr>
      <w:kern w:val="2"/>
      <w:sz w:val="24"/>
    </w:rPr>
  </w:style>
  <w:style w:type="paragraph" w:styleId="af0">
    <w:name w:val="List Paragraph"/>
    <w:basedOn w:val="a"/>
    <w:uiPriority w:val="34"/>
    <w:qFormat/>
    <w:rsid w:val="000D769A"/>
    <w:pPr>
      <w:ind w:leftChars="400" w:left="840"/>
    </w:pPr>
  </w:style>
  <w:style w:type="character" w:customStyle="1" w:styleId="a5">
    <w:name w:val="書式なし (文字)"/>
    <w:basedOn w:val="a0"/>
    <w:link w:val="a4"/>
    <w:rsid w:val="00057EC8"/>
    <w:rPr>
      <w:rFonts w:ascii="ＭＳ 明朝" w:hAnsi="Courier New"/>
      <w:kern w:val="2"/>
      <w:sz w:val="21"/>
    </w:rPr>
  </w:style>
  <w:style w:type="character" w:customStyle="1" w:styleId="a8">
    <w:name w:val="本文インデント (文字)"/>
    <w:basedOn w:val="a0"/>
    <w:link w:val="a7"/>
    <w:rsid w:val="004B2707"/>
    <w:rPr>
      <w:rFonts w:ascii="ＭＳ 明朝"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811">
      <w:bodyDiv w:val="1"/>
      <w:marLeft w:val="0"/>
      <w:marRight w:val="0"/>
      <w:marTop w:val="0"/>
      <w:marBottom w:val="0"/>
      <w:divBdr>
        <w:top w:val="none" w:sz="0" w:space="0" w:color="auto"/>
        <w:left w:val="none" w:sz="0" w:space="0" w:color="auto"/>
        <w:bottom w:val="none" w:sz="0" w:space="0" w:color="auto"/>
        <w:right w:val="none" w:sz="0" w:space="0" w:color="auto"/>
      </w:divBdr>
    </w:div>
    <w:div w:id="106316460">
      <w:bodyDiv w:val="1"/>
      <w:marLeft w:val="0"/>
      <w:marRight w:val="0"/>
      <w:marTop w:val="0"/>
      <w:marBottom w:val="0"/>
      <w:divBdr>
        <w:top w:val="none" w:sz="0" w:space="0" w:color="auto"/>
        <w:left w:val="none" w:sz="0" w:space="0" w:color="auto"/>
        <w:bottom w:val="none" w:sz="0" w:space="0" w:color="auto"/>
        <w:right w:val="none" w:sz="0" w:space="0" w:color="auto"/>
      </w:divBdr>
    </w:div>
    <w:div w:id="115950169">
      <w:bodyDiv w:val="1"/>
      <w:marLeft w:val="0"/>
      <w:marRight w:val="0"/>
      <w:marTop w:val="0"/>
      <w:marBottom w:val="0"/>
      <w:divBdr>
        <w:top w:val="none" w:sz="0" w:space="0" w:color="auto"/>
        <w:left w:val="none" w:sz="0" w:space="0" w:color="auto"/>
        <w:bottom w:val="none" w:sz="0" w:space="0" w:color="auto"/>
        <w:right w:val="none" w:sz="0" w:space="0" w:color="auto"/>
      </w:divBdr>
    </w:div>
    <w:div w:id="139352883">
      <w:bodyDiv w:val="1"/>
      <w:marLeft w:val="0"/>
      <w:marRight w:val="0"/>
      <w:marTop w:val="0"/>
      <w:marBottom w:val="0"/>
      <w:divBdr>
        <w:top w:val="none" w:sz="0" w:space="0" w:color="auto"/>
        <w:left w:val="none" w:sz="0" w:space="0" w:color="auto"/>
        <w:bottom w:val="none" w:sz="0" w:space="0" w:color="auto"/>
        <w:right w:val="none" w:sz="0" w:space="0" w:color="auto"/>
      </w:divBdr>
    </w:div>
    <w:div w:id="212932287">
      <w:bodyDiv w:val="1"/>
      <w:marLeft w:val="0"/>
      <w:marRight w:val="0"/>
      <w:marTop w:val="0"/>
      <w:marBottom w:val="0"/>
      <w:divBdr>
        <w:top w:val="none" w:sz="0" w:space="0" w:color="auto"/>
        <w:left w:val="none" w:sz="0" w:space="0" w:color="auto"/>
        <w:bottom w:val="none" w:sz="0" w:space="0" w:color="auto"/>
        <w:right w:val="none" w:sz="0" w:space="0" w:color="auto"/>
      </w:divBdr>
    </w:div>
    <w:div w:id="219292268">
      <w:bodyDiv w:val="1"/>
      <w:marLeft w:val="0"/>
      <w:marRight w:val="0"/>
      <w:marTop w:val="0"/>
      <w:marBottom w:val="0"/>
      <w:divBdr>
        <w:top w:val="none" w:sz="0" w:space="0" w:color="auto"/>
        <w:left w:val="none" w:sz="0" w:space="0" w:color="auto"/>
        <w:bottom w:val="none" w:sz="0" w:space="0" w:color="auto"/>
        <w:right w:val="none" w:sz="0" w:space="0" w:color="auto"/>
      </w:divBdr>
    </w:div>
    <w:div w:id="280770608">
      <w:bodyDiv w:val="1"/>
      <w:marLeft w:val="0"/>
      <w:marRight w:val="0"/>
      <w:marTop w:val="0"/>
      <w:marBottom w:val="0"/>
      <w:divBdr>
        <w:top w:val="none" w:sz="0" w:space="0" w:color="auto"/>
        <w:left w:val="none" w:sz="0" w:space="0" w:color="auto"/>
        <w:bottom w:val="none" w:sz="0" w:space="0" w:color="auto"/>
        <w:right w:val="none" w:sz="0" w:space="0" w:color="auto"/>
      </w:divBdr>
    </w:div>
    <w:div w:id="332030691">
      <w:bodyDiv w:val="1"/>
      <w:marLeft w:val="0"/>
      <w:marRight w:val="0"/>
      <w:marTop w:val="0"/>
      <w:marBottom w:val="0"/>
      <w:divBdr>
        <w:top w:val="none" w:sz="0" w:space="0" w:color="auto"/>
        <w:left w:val="none" w:sz="0" w:space="0" w:color="auto"/>
        <w:bottom w:val="none" w:sz="0" w:space="0" w:color="auto"/>
        <w:right w:val="none" w:sz="0" w:space="0" w:color="auto"/>
      </w:divBdr>
    </w:div>
    <w:div w:id="484205974">
      <w:bodyDiv w:val="1"/>
      <w:marLeft w:val="0"/>
      <w:marRight w:val="0"/>
      <w:marTop w:val="0"/>
      <w:marBottom w:val="0"/>
      <w:divBdr>
        <w:top w:val="none" w:sz="0" w:space="0" w:color="auto"/>
        <w:left w:val="none" w:sz="0" w:space="0" w:color="auto"/>
        <w:bottom w:val="none" w:sz="0" w:space="0" w:color="auto"/>
        <w:right w:val="none" w:sz="0" w:space="0" w:color="auto"/>
      </w:divBdr>
    </w:div>
    <w:div w:id="493421607">
      <w:bodyDiv w:val="1"/>
      <w:marLeft w:val="0"/>
      <w:marRight w:val="0"/>
      <w:marTop w:val="0"/>
      <w:marBottom w:val="0"/>
      <w:divBdr>
        <w:top w:val="none" w:sz="0" w:space="0" w:color="auto"/>
        <w:left w:val="none" w:sz="0" w:space="0" w:color="auto"/>
        <w:bottom w:val="none" w:sz="0" w:space="0" w:color="auto"/>
        <w:right w:val="none" w:sz="0" w:space="0" w:color="auto"/>
      </w:divBdr>
    </w:div>
    <w:div w:id="515770508">
      <w:bodyDiv w:val="1"/>
      <w:marLeft w:val="0"/>
      <w:marRight w:val="0"/>
      <w:marTop w:val="0"/>
      <w:marBottom w:val="0"/>
      <w:divBdr>
        <w:top w:val="none" w:sz="0" w:space="0" w:color="auto"/>
        <w:left w:val="none" w:sz="0" w:space="0" w:color="auto"/>
        <w:bottom w:val="none" w:sz="0" w:space="0" w:color="auto"/>
        <w:right w:val="none" w:sz="0" w:space="0" w:color="auto"/>
      </w:divBdr>
    </w:div>
    <w:div w:id="545802838">
      <w:bodyDiv w:val="1"/>
      <w:marLeft w:val="0"/>
      <w:marRight w:val="0"/>
      <w:marTop w:val="0"/>
      <w:marBottom w:val="0"/>
      <w:divBdr>
        <w:top w:val="none" w:sz="0" w:space="0" w:color="auto"/>
        <w:left w:val="none" w:sz="0" w:space="0" w:color="auto"/>
        <w:bottom w:val="none" w:sz="0" w:space="0" w:color="auto"/>
        <w:right w:val="none" w:sz="0" w:space="0" w:color="auto"/>
      </w:divBdr>
    </w:div>
    <w:div w:id="561139719">
      <w:bodyDiv w:val="1"/>
      <w:marLeft w:val="0"/>
      <w:marRight w:val="0"/>
      <w:marTop w:val="0"/>
      <w:marBottom w:val="0"/>
      <w:divBdr>
        <w:top w:val="none" w:sz="0" w:space="0" w:color="auto"/>
        <w:left w:val="none" w:sz="0" w:space="0" w:color="auto"/>
        <w:bottom w:val="none" w:sz="0" w:space="0" w:color="auto"/>
        <w:right w:val="none" w:sz="0" w:space="0" w:color="auto"/>
      </w:divBdr>
    </w:div>
    <w:div w:id="577787815">
      <w:bodyDiv w:val="1"/>
      <w:marLeft w:val="0"/>
      <w:marRight w:val="0"/>
      <w:marTop w:val="0"/>
      <w:marBottom w:val="0"/>
      <w:divBdr>
        <w:top w:val="none" w:sz="0" w:space="0" w:color="auto"/>
        <w:left w:val="none" w:sz="0" w:space="0" w:color="auto"/>
        <w:bottom w:val="none" w:sz="0" w:space="0" w:color="auto"/>
        <w:right w:val="none" w:sz="0" w:space="0" w:color="auto"/>
      </w:divBdr>
    </w:div>
    <w:div w:id="589579264">
      <w:bodyDiv w:val="1"/>
      <w:marLeft w:val="0"/>
      <w:marRight w:val="0"/>
      <w:marTop w:val="0"/>
      <w:marBottom w:val="0"/>
      <w:divBdr>
        <w:top w:val="none" w:sz="0" w:space="0" w:color="auto"/>
        <w:left w:val="none" w:sz="0" w:space="0" w:color="auto"/>
        <w:bottom w:val="none" w:sz="0" w:space="0" w:color="auto"/>
        <w:right w:val="none" w:sz="0" w:space="0" w:color="auto"/>
      </w:divBdr>
    </w:div>
    <w:div w:id="614212709">
      <w:bodyDiv w:val="1"/>
      <w:marLeft w:val="0"/>
      <w:marRight w:val="0"/>
      <w:marTop w:val="0"/>
      <w:marBottom w:val="0"/>
      <w:divBdr>
        <w:top w:val="none" w:sz="0" w:space="0" w:color="auto"/>
        <w:left w:val="none" w:sz="0" w:space="0" w:color="auto"/>
        <w:bottom w:val="none" w:sz="0" w:space="0" w:color="auto"/>
        <w:right w:val="none" w:sz="0" w:space="0" w:color="auto"/>
      </w:divBdr>
    </w:div>
    <w:div w:id="622156320">
      <w:bodyDiv w:val="1"/>
      <w:marLeft w:val="0"/>
      <w:marRight w:val="0"/>
      <w:marTop w:val="0"/>
      <w:marBottom w:val="0"/>
      <w:divBdr>
        <w:top w:val="none" w:sz="0" w:space="0" w:color="auto"/>
        <w:left w:val="none" w:sz="0" w:space="0" w:color="auto"/>
        <w:bottom w:val="none" w:sz="0" w:space="0" w:color="auto"/>
        <w:right w:val="none" w:sz="0" w:space="0" w:color="auto"/>
      </w:divBdr>
    </w:div>
    <w:div w:id="658929023">
      <w:bodyDiv w:val="1"/>
      <w:marLeft w:val="0"/>
      <w:marRight w:val="0"/>
      <w:marTop w:val="0"/>
      <w:marBottom w:val="0"/>
      <w:divBdr>
        <w:top w:val="none" w:sz="0" w:space="0" w:color="auto"/>
        <w:left w:val="none" w:sz="0" w:space="0" w:color="auto"/>
        <w:bottom w:val="none" w:sz="0" w:space="0" w:color="auto"/>
        <w:right w:val="none" w:sz="0" w:space="0" w:color="auto"/>
      </w:divBdr>
    </w:div>
    <w:div w:id="675424491">
      <w:bodyDiv w:val="1"/>
      <w:marLeft w:val="0"/>
      <w:marRight w:val="0"/>
      <w:marTop w:val="0"/>
      <w:marBottom w:val="0"/>
      <w:divBdr>
        <w:top w:val="none" w:sz="0" w:space="0" w:color="auto"/>
        <w:left w:val="none" w:sz="0" w:space="0" w:color="auto"/>
        <w:bottom w:val="none" w:sz="0" w:space="0" w:color="auto"/>
        <w:right w:val="none" w:sz="0" w:space="0" w:color="auto"/>
      </w:divBdr>
    </w:div>
    <w:div w:id="731385554">
      <w:bodyDiv w:val="1"/>
      <w:marLeft w:val="0"/>
      <w:marRight w:val="0"/>
      <w:marTop w:val="0"/>
      <w:marBottom w:val="0"/>
      <w:divBdr>
        <w:top w:val="none" w:sz="0" w:space="0" w:color="auto"/>
        <w:left w:val="none" w:sz="0" w:space="0" w:color="auto"/>
        <w:bottom w:val="none" w:sz="0" w:space="0" w:color="auto"/>
        <w:right w:val="none" w:sz="0" w:space="0" w:color="auto"/>
      </w:divBdr>
    </w:div>
    <w:div w:id="748773348">
      <w:bodyDiv w:val="1"/>
      <w:marLeft w:val="0"/>
      <w:marRight w:val="0"/>
      <w:marTop w:val="0"/>
      <w:marBottom w:val="0"/>
      <w:divBdr>
        <w:top w:val="none" w:sz="0" w:space="0" w:color="auto"/>
        <w:left w:val="none" w:sz="0" w:space="0" w:color="auto"/>
        <w:bottom w:val="none" w:sz="0" w:space="0" w:color="auto"/>
        <w:right w:val="none" w:sz="0" w:space="0" w:color="auto"/>
      </w:divBdr>
    </w:div>
    <w:div w:id="759719165">
      <w:bodyDiv w:val="1"/>
      <w:marLeft w:val="0"/>
      <w:marRight w:val="0"/>
      <w:marTop w:val="0"/>
      <w:marBottom w:val="0"/>
      <w:divBdr>
        <w:top w:val="none" w:sz="0" w:space="0" w:color="auto"/>
        <w:left w:val="none" w:sz="0" w:space="0" w:color="auto"/>
        <w:bottom w:val="none" w:sz="0" w:space="0" w:color="auto"/>
        <w:right w:val="none" w:sz="0" w:space="0" w:color="auto"/>
      </w:divBdr>
    </w:div>
    <w:div w:id="767504178">
      <w:bodyDiv w:val="1"/>
      <w:marLeft w:val="0"/>
      <w:marRight w:val="0"/>
      <w:marTop w:val="0"/>
      <w:marBottom w:val="0"/>
      <w:divBdr>
        <w:top w:val="none" w:sz="0" w:space="0" w:color="auto"/>
        <w:left w:val="none" w:sz="0" w:space="0" w:color="auto"/>
        <w:bottom w:val="none" w:sz="0" w:space="0" w:color="auto"/>
        <w:right w:val="none" w:sz="0" w:space="0" w:color="auto"/>
      </w:divBdr>
    </w:div>
    <w:div w:id="796486390">
      <w:bodyDiv w:val="1"/>
      <w:marLeft w:val="0"/>
      <w:marRight w:val="0"/>
      <w:marTop w:val="0"/>
      <w:marBottom w:val="0"/>
      <w:divBdr>
        <w:top w:val="none" w:sz="0" w:space="0" w:color="auto"/>
        <w:left w:val="none" w:sz="0" w:space="0" w:color="auto"/>
        <w:bottom w:val="none" w:sz="0" w:space="0" w:color="auto"/>
        <w:right w:val="none" w:sz="0" w:space="0" w:color="auto"/>
      </w:divBdr>
    </w:div>
    <w:div w:id="802968989">
      <w:bodyDiv w:val="1"/>
      <w:marLeft w:val="0"/>
      <w:marRight w:val="0"/>
      <w:marTop w:val="0"/>
      <w:marBottom w:val="0"/>
      <w:divBdr>
        <w:top w:val="none" w:sz="0" w:space="0" w:color="auto"/>
        <w:left w:val="none" w:sz="0" w:space="0" w:color="auto"/>
        <w:bottom w:val="none" w:sz="0" w:space="0" w:color="auto"/>
        <w:right w:val="none" w:sz="0" w:space="0" w:color="auto"/>
      </w:divBdr>
    </w:div>
    <w:div w:id="825704934">
      <w:bodyDiv w:val="1"/>
      <w:marLeft w:val="0"/>
      <w:marRight w:val="0"/>
      <w:marTop w:val="0"/>
      <w:marBottom w:val="0"/>
      <w:divBdr>
        <w:top w:val="none" w:sz="0" w:space="0" w:color="auto"/>
        <w:left w:val="none" w:sz="0" w:space="0" w:color="auto"/>
        <w:bottom w:val="none" w:sz="0" w:space="0" w:color="auto"/>
        <w:right w:val="none" w:sz="0" w:space="0" w:color="auto"/>
      </w:divBdr>
    </w:div>
    <w:div w:id="878861109">
      <w:bodyDiv w:val="1"/>
      <w:marLeft w:val="0"/>
      <w:marRight w:val="0"/>
      <w:marTop w:val="0"/>
      <w:marBottom w:val="0"/>
      <w:divBdr>
        <w:top w:val="none" w:sz="0" w:space="0" w:color="auto"/>
        <w:left w:val="none" w:sz="0" w:space="0" w:color="auto"/>
        <w:bottom w:val="none" w:sz="0" w:space="0" w:color="auto"/>
        <w:right w:val="none" w:sz="0" w:space="0" w:color="auto"/>
      </w:divBdr>
    </w:div>
    <w:div w:id="920724509">
      <w:bodyDiv w:val="1"/>
      <w:marLeft w:val="0"/>
      <w:marRight w:val="0"/>
      <w:marTop w:val="0"/>
      <w:marBottom w:val="0"/>
      <w:divBdr>
        <w:top w:val="none" w:sz="0" w:space="0" w:color="auto"/>
        <w:left w:val="none" w:sz="0" w:space="0" w:color="auto"/>
        <w:bottom w:val="none" w:sz="0" w:space="0" w:color="auto"/>
        <w:right w:val="none" w:sz="0" w:space="0" w:color="auto"/>
      </w:divBdr>
    </w:div>
    <w:div w:id="954017984">
      <w:bodyDiv w:val="1"/>
      <w:marLeft w:val="0"/>
      <w:marRight w:val="0"/>
      <w:marTop w:val="0"/>
      <w:marBottom w:val="0"/>
      <w:divBdr>
        <w:top w:val="none" w:sz="0" w:space="0" w:color="auto"/>
        <w:left w:val="none" w:sz="0" w:space="0" w:color="auto"/>
        <w:bottom w:val="none" w:sz="0" w:space="0" w:color="auto"/>
        <w:right w:val="none" w:sz="0" w:space="0" w:color="auto"/>
      </w:divBdr>
    </w:div>
    <w:div w:id="961110790">
      <w:bodyDiv w:val="1"/>
      <w:marLeft w:val="0"/>
      <w:marRight w:val="0"/>
      <w:marTop w:val="0"/>
      <w:marBottom w:val="0"/>
      <w:divBdr>
        <w:top w:val="none" w:sz="0" w:space="0" w:color="auto"/>
        <w:left w:val="none" w:sz="0" w:space="0" w:color="auto"/>
        <w:bottom w:val="none" w:sz="0" w:space="0" w:color="auto"/>
        <w:right w:val="none" w:sz="0" w:space="0" w:color="auto"/>
      </w:divBdr>
    </w:div>
    <w:div w:id="967901485">
      <w:bodyDiv w:val="1"/>
      <w:marLeft w:val="0"/>
      <w:marRight w:val="0"/>
      <w:marTop w:val="0"/>
      <w:marBottom w:val="0"/>
      <w:divBdr>
        <w:top w:val="none" w:sz="0" w:space="0" w:color="auto"/>
        <w:left w:val="none" w:sz="0" w:space="0" w:color="auto"/>
        <w:bottom w:val="none" w:sz="0" w:space="0" w:color="auto"/>
        <w:right w:val="none" w:sz="0" w:space="0" w:color="auto"/>
      </w:divBdr>
    </w:div>
    <w:div w:id="1032389076">
      <w:bodyDiv w:val="1"/>
      <w:marLeft w:val="0"/>
      <w:marRight w:val="0"/>
      <w:marTop w:val="0"/>
      <w:marBottom w:val="0"/>
      <w:divBdr>
        <w:top w:val="none" w:sz="0" w:space="0" w:color="auto"/>
        <w:left w:val="none" w:sz="0" w:space="0" w:color="auto"/>
        <w:bottom w:val="none" w:sz="0" w:space="0" w:color="auto"/>
        <w:right w:val="none" w:sz="0" w:space="0" w:color="auto"/>
      </w:divBdr>
    </w:div>
    <w:div w:id="1077168045">
      <w:bodyDiv w:val="1"/>
      <w:marLeft w:val="0"/>
      <w:marRight w:val="0"/>
      <w:marTop w:val="0"/>
      <w:marBottom w:val="0"/>
      <w:divBdr>
        <w:top w:val="none" w:sz="0" w:space="0" w:color="auto"/>
        <w:left w:val="none" w:sz="0" w:space="0" w:color="auto"/>
        <w:bottom w:val="none" w:sz="0" w:space="0" w:color="auto"/>
        <w:right w:val="none" w:sz="0" w:space="0" w:color="auto"/>
      </w:divBdr>
    </w:div>
    <w:div w:id="1105074415">
      <w:bodyDiv w:val="1"/>
      <w:marLeft w:val="0"/>
      <w:marRight w:val="0"/>
      <w:marTop w:val="0"/>
      <w:marBottom w:val="0"/>
      <w:divBdr>
        <w:top w:val="none" w:sz="0" w:space="0" w:color="auto"/>
        <w:left w:val="none" w:sz="0" w:space="0" w:color="auto"/>
        <w:bottom w:val="none" w:sz="0" w:space="0" w:color="auto"/>
        <w:right w:val="none" w:sz="0" w:space="0" w:color="auto"/>
      </w:divBdr>
    </w:div>
    <w:div w:id="1187869755">
      <w:bodyDiv w:val="1"/>
      <w:marLeft w:val="0"/>
      <w:marRight w:val="0"/>
      <w:marTop w:val="0"/>
      <w:marBottom w:val="0"/>
      <w:divBdr>
        <w:top w:val="none" w:sz="0" w:space="0" w:color="auto"/>
        <w:left w:val="none" w:sz="0" w:space="0" w:color="auto"/>
        <w:bottom w:val="none" w:sz="0" w:space="0" w:color="auto"/>
        <w:right w:val="none" w:sz="0" w:space="0" w:color="auto"/>
      </w:divBdr>
    </w:div>
    <w:div w:id="1258757521">
      <w:bodyDiv w:val="1"/>
      <w:marLeft w:val="0"/>
      <w:marRight w:val="0"/>
      <w:marTop w:val="0"/>
      <w:marBottom w:val="0"/>
      <w:divBdr>
        <w:top w:val="none" w:sz="0" w:space="0" w:color="auto"/>
        <w:left w:val="none" w:sz="0" w:space="0" w:color="auto"/>
        <w:bottom w:val="none" w:sz="0" w:space="0" w:color="auto"/>
        <w:right w:val="none" w:sz="0" w:space="0" w:color="auto"/>
      </w:divBdr>
    </w:div>
    <w:div w:id="1308243470">
      <w:bodyDiv w:val="1"/>
      <w:marLeft w:val="0"/>
      <w:marRight w:val="0"/>
      <w:marTop w:val="0"/>
      <w:marBottom w:val="0"/>
      <w:divBdr>
        <w:top w:val="none" w:sz="0" w:space="0" w:color="auto"/>
        <w:left w:val="none" w:sz="0" w:space="0" w:color="auto"/>
        <w:bottom w:val="none" w:sz="0" w:space="0" w:color="auto"/>
        <w:right w:val="none" w:sz="0" w:space="0" w:color="auto"/>
      </w:divBdr>
    </w:div>
    <w:div w:id="1345285831">
      <w:bodyDiv w:val="1"/>
      <w:marLeft w:val="0"/>
      <w:marRight w:val="0"/>
      <w:marTop w:val="0"/>
      <w:marBottom w:val="0"/>
      <w:divBdr>
        <w:top w:val="none" w:sz="0" w:space="0" w:color="auto"/>
        <w:left w:val="none" w:sz="0" w:space="0" w:color="auto"/>
        <w:bottom w:val="none" w:sz="0" w:space="0" w:color="auto"/>
        <w:right w:val="none" w:sz="0" w:space="0" w:color="auto"/>
      </w:divBdr>
    </w:div>
    <w:div w:id="1381319212">
      <w:bodyDiv w:val="1"/>
      <w:marLeft w:val="0"/>
      <w:marRight w:val="0"/>
      <w:marTop w:val="0"/>
      <w:marBottom w:val="0"/>
      <w:divBdr>
        <w:top w:val="none" w:sz="0" w:space="0" w:color="auto"/>
        <w:left w:val="none" w:sz="0" w:space="0" w:color="auto"/>
        <w:bottom w:val="none" w:sz="0" w:space="0" w:color="auto"/>
        <w:right w:val="none" w:sz="0" w:space="0" w:color="auto"/>
      </w:divBdr>
    </w:div>
    <w:div w:id="1472406419">
      <w:bodyDiv w:val="1"/>
      <w:marLeft w:val="0"/>
      <w:marRight w:val="0"/>
      <w:marTop w:val="0"/>
      <w:marBottom w:val="0"/>
      <w:divBdr>
        <w:top w:val="none" w:sz="0" w:space="0" w:color="auto"/>
        <w:left w:val="none" w:sz="0" w:space="0" w:color="auto"/>
        <w:bottom w:val="none" w:sz="0" w:space="0" w:color="auto"/>
        <w:right w:val="none" w:sz="0" w:space="0" w:color="auto"/>
      </w:divBdr>
    </w:div>
    <w:div w:id="1504317145">
      <w:bodyDiv w:val="1"/>
      <w:marLeft w:val="0"/>
      <w:marRight w:val="0"/>
      <w:marTop w:val="0"/>
      <w:marBottom w:val="0"/>
      <w:divBdr>
        <w:top w:val="none" w:sz="0" w:space="0" w:color="auto"/>
        <w:left w:val="none" w:sz="0" w:space="0" w:color="auto"/>
        <w:bottom w:val="none" w:sz="0" w:space="0" w:color="auto"/>
        <w:right w:val="none" w:sz="0" w:space="0" w:color="auto"/>
      </w:divBdr>
    </w:div>
    <w:div w:id="1507479947">
      <w:bodyDiv w:val="1"/>
      <w:marLeft w:val="0"/>
      <w:marRight w:val="0"/>
      <w:marTop w:val="0"/>
      <w:marBottom w:val="0"/>
      <w:divBdr>
        <w:top w:val="none" w:sz="0" w:space="0" w:color="auto"/>
        <w:left w:val="none" w:sz="0" w:space="0" w:color="auto"/>
        <w:bottom w:val="none" w:sz="0" w:space="0" w:color="auto"/>
        <w:right w:val="none" w:sz="0" w:space="0" w:color="auto"/>
      </w:divBdr>
    </w:div>
    <w:div w:id="1516573775">
      <w:bodyDiv w:val="1"/>
      <w:marLeft w:val="0"/>
      <w:marRight w:val="0"/>
      <w:marTop w:val="0"/>
      <w:marBottom w:val="0"/>
      <w:divBdr>
        <w:top w:val="none" w:sz="0" w:space="0" w:color="auto"/>
        <w:left w:val="none" w:sz="0" w:space="0" w:color="auto"/>
        <w:bottom w:val="none" w:sz="0" w:space="0" w:color="auto"/>
        <w:right w:val="none" w:sz="0" w:space="0" w:color="auto"/>
      </w:divBdr>
    </w:div>
    <w:div w:id="1562330572">
      <w:bodyDiv w:val="1"/>
      <w:marLeft w:val="0"/>
      <w:marRight w:val="0"/>
      <w:marTop w:val="0"/>
      <w:marBottom w:val="0"/>
      <w:divBdr>
        <w:top w:val="none" w:sz="0" w:space="0" w:color="auto"/>
        <w:left w:val="none" w:sz="0" w:space="0" w:color="auto"/>
        <w:bottom w:val="none" w:sz="0" w:space="0" w:color="auto"/>
        <w:right w:val="none" w:sz="0" w:space="0" w:color="auto"/>
      </w:divBdr>
    </w:div>
    <w:div w:id="1574701723">
      <w:bodyDiv w:val="1"/>
      <w:marLeft w:val="0"/>
      <w:marRight w:val="0"/>
      <w:marTop w:val="0"/>
      <w:marBottom w:val="0"/>
      <w:divBdr>
        <w:top w:val="none" w:sz="0" w:space="0" w:color="auto"/>
        <w:left w:val="none" w:sz="0" w:space="0" w:color="auto"/>
        <w:bottom w:val="none" w:sz="0" w:space="0" w:color="auto"/>
        <w:right w:val="none" w:sz="0" w:space="0" w:color="auto"/>
      </w:divBdr>
    </w:div>
    <w:div w:id="1657798658">
      <w:bodyDiv w:val="1"/>
      <w:marLeft w:val="0"/>
      <w:marRight w:val="0"/>
      <w:marTop w:val="0"/>
      <w:marBottom w:val="0"/>
      <w:divBdr>
        <w:top w:val="none" w:sz="0" w:space="0" w:color="auto"/>
        <w:left w:val="none" w:sz="0" w:space="0" w:color="auto"/>
        <w:bottom w:val="none" w:sz="0" w:space="0" w:color="auto"/>
        <w:right w:val="none" w:sz="0" w:space="0" w:color="auto"/>
      </w:divBdr>
    </w:div>
    <w:div w:id="1668511302">
      <w:bodyDiv w:val="1"/>
      <w:marLeft w:val="0"/>
      <w:marRight w:val="0"/>
      <w:marTop w:val="0"/>
      <w:marBottom w:val="0"/>
      <w:divBdr>
        <w:top w:val="none" w:sz="0" w:space="0" w:color="auto"/>
        <w:left w:val="none" w:sz="0" w:space="0" w:color="auto"/>
        <w:bottom w:val="none" w:sz="0" w:space="0" w:color="auto"/>
        <w:right w:val="none" w:sz="0" w:space="0" w:color="auto"/>
      </w:divBdr>
    </w:div>
    <w:div w:id="1682707258">
      <w:bodyDiv w:val="1"/>
      <w:marLeft w:val="0"/>
      <w:marRight w:val="0"/>
      <w:marTop w:val="0"/>
      <w:marBottom w:val="0"/>
      <w:divBdr>
        <w:top w:val="none" w:sz="0" w:space="0" w:color="auto"/>
        <w:left w:val="none" w:sz="0" w:space="0" w:color="auto"/>
        <w:bottom w:val="none" w:sz="0" w:space="0" w:color="auto"/>
        <w:right w:val="none" w:sz="0" w:space="0" w:color="auto"/>
      </w:divBdr>
    </w:div>
    <w:div w:id="1734305620">
      <w:bodyDiv w:val="1"/>
      <w:marLeft w:val="0"/>
      <w:marRight w:val="0"/>
      <w:marTop w:val="0"/>
      <w:marBottom w:val="0"/>
      <w:divBdr>
        <w:top w:val="none" w:sz="0" w:space="0" w:color="auto"/>
        <w:left w:val="none" w:sz="0" w:space="0" w:color="auto"/>
        <w:bottom w:val="none" w:sz="0" w:space="0" w:color="auto"/>
        <w:right w:val="none" w:sz="0" w:space="0" w:color="auto"/>
      </w:divBdr>
    </w:div>
    <w:div w:id="1748772385">
      <w:bodyDiv w:val="1"/>
      <w:marLeft w:val="0"/>
      <w:marRight w:val="0"/>
      <w:marTop w:val="0"/>
      <w:marBottom w:val="0"/>
      <w:divBdr>
        <w:top w:val="none" w:sz="0" w:space="0" w:color="auto"/>
        <w:left w:val="none" w:sz="0" w:space="0" w:color="auto"/>
        <w:bottom w:val="none" w:sz="0" w:space="0" w:color="auto"/>
        <w:right w:val="none" w:sz="0" w:space="0" w:color="auto"/>
      </w:divBdr>
    </w:div>
    <w:div w:id="1862669254">
      <w:bodyDiv w:val="1"/>
      <w:marLeft w:val="0"/>
      <w:marRight w:val="0"/>
      <w:marTop w:val="0"/>
      <w:marBottom w:val="0"/>
      <w:divBdr>
        <w:top w:val="none" w:sz="0" w:space="0" w:color="auto"/>
        <w:left w:val="none" w:sz="0" w:space="0" w:color="auto"/>
        <w:bottom w:val="none" w:sz="0" w:space="0" w:color="auto"/>
        <w:right w:val="none" w:sz="0" w:space="0" w:color="auto"/>
      </w:divBdr>
    </w:div>
    <w:div w:id="1925340229">
      <w:bodyDiv w:val="1"/>
      <w:marLeft w:val="0"/>
      <w:marRight w:val="0"/>
      <w:marTop w:val="0"/>
      <w:marBottom w:val="0"/>
      <w:divBdr>
        <w:top w:val="none" w:sz="0" w:space="0" w:color="auto"/>
        <w:left w:val="none" w:sz="0" w:space="0" w:color="auto"/>
        <w:bottom w:val="none" w:sz="0" w:space="0" w:color="auto"/>
        <w:right w:val="none" w:sz="0" w:space="0" w:color="auto"/>
      </w:divBdr>
    </w:div>
    <w:div w:id="1975402264">
      <w:bodyDiv w:val="1"/>
      <w:marLeft w:val="0"/>
      <w:marRight w:val="0"/>
      <w:marTop w:val="0"/>
      <w:marBottom w:val="0"/>
      <w:divBdr>
        <w:top w:val="none" w:sz="0" w:space="0" w:color="auto"/>
        <w:left w:val="none" w:sz="0" w:space="0" w:color="auto"/>
        <w:bottom w:val="none" w:sz="0" w:space="0" w:color="auto"/>
        <w:right w:val="none" w:sz="0" w:space="0" w:color="auto"/>
      </w:divBdr>
    </w:div>
    <w:div w:id="1985741062">
      <w:bodyDiv w:val="1"/>
      <w:marLeft w:val="0"/>
      <w:marRight w:val="0"/>
      <w:marTop w:val="0"/>
      <w:marBottom w:val="0"/>
      <w:divBdr>
        <w:top w:val="none" w:sz="0" w:space="0" w:color="auto"/>
        <w:left w:val="none" w:sz="0" w:space="0" w:color="auto"/>
        <w:bottom w:val="none" w:sz="0" w:space="0" w:color="auto"/>
        <w:right w:val="none" w:sz="0" w:space="0" w:color="auto"/>
      </w:divBdr>
    </w:div>
    <w:div w:id="2036733318">
      <w:bodyDiv w:val="1"/>
      <w:marLeft w:val="0"/>
      <w:marRight w:val="0"/>
      <w:marTop w:val="0"/>
      <w:marBottom w:val="0"/>
      <w:divBdr>
        <w:top w:val="none" w:sz="0" w:space="0" w:color="auto"/>
        <w:left w:val="none" w:sz="0" w:space="0" w:color="auto"/>
        <w:bottom w:val="none" w:sz="0" w:space="0" w:color="auto"/>
        <w:right w:val="none" w:sz="0" w:space="0" w:color="auto"/>
      </w:divBdr>
    </w:div>
    <w:div w:id="2071418224">
      <w:bodyDiv w:val="1"/>
      <w:marLeft w:val="0"/>
      <w:marRight w:val="0"/>
      <w:marTop w:val="0"/>
      <w:marBottom w:val="0"/>
      <w:divBdr>
        <w:top w:val="none" w:sz="0" w:space="0" w:color="auto"/>
        <w:left w:val="none" w:sz="0" w:space="0" w:color="auto"/>
        <w:bottom w:val="none" w:sz="0" w:space="0" w:color="auto"/>
        <w:right w:val="none" w:sz="0" w:space="0" w:color="auto"/>
      </w:divBdr>
    </w:div>
    <w:div w:id="2077581078">
      <w:bodyDiv w:val="1"/>
      <w:marLeft w:val="0"/>
      <w:marRight w:val="0"/>
      <w:marTop w:val="0"/>
      <w:marBottom w:val="0"/>
      <w:divBdr>
        <w:top w:val="none" w:sz="0" w:space="0" w:color="auto"/>
        <w:left w:val="none" w:sz="0" w:space="0" w:color="auto"/>
        <w:bottom w:val="none" w:sz="0" w:space="0" w:color="auto"/>
        <w:right w:val="none" w:sz="0" w:space="0" w:color="auto"/>
      </w:divBdr>
    </w:div>
    <w:div w:id="2122799151">
      <w:bodyDiv w:val="1"/>
      <w:marLeft w:val="0"/>
      <w:marRight w:val="0"/>
      <w:marTop w:val="0"/>
      <w:marBottom w:val="0"/>
      <w:divBdr>
        <w:top w:val="none" w:sz="0" w:space="0" w:color="auto"/>
        <w:left w:val="none" w:sz="0" w:space="0" w:color="auto"/>
        <w:bottom w:val="none" w:sz="0" w:space="0" w:color="auto"/>
        <w:right w:val="none" w:sz="0" w:space="0" w:color="auto"/>
      </w:divBdr>
    </w:div>
    <w:div w:id="21371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7784B-1949-450A-8443-7052FDEC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680</Words>
  <Characters>3878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平成１３年度放鳥事業について</vt:lpstr>
      <vt:lpstr>平成１３年度放鳥事業について</vt:lpstr>
    </vt:vector>
  </TitlesOfParts>
  <Company>千葉県</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平成１３年度放鳥事業について</dc:title>
  <dc:creator>h.hnjm</dc:creator>
  <cp:lastModifiedBy>西村 匠平</cp:lastModifiedBy>
  <cp:revision>2</cp:revision>
  <cp:lastPrinted>2022-04-28T01:38:00Z</cp:lastPrinted>
  <dcterms:created xsi:type="dcterms:W3CDTF">2022-05-16T01:23:00Z</dcterms:created>
  <dcterms:modified xsi:type="dcterms:W3CDTF">2022-05-16T01:23:00Z</dcterms:modified>
</cp:coreProperties>
</file>